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5A" w:rsidRPr="00DF1F5A" w:rsidRDefault="00DF1F5A" w:rsidP="00DF1F5A">
      <w:pPr>
        <w:spacing w:after="0" w:line="240" w:lineRule="auto"/>
        <w:jc w:val="center"/>
        <w:rPr>
          <w:rFonts w:ascii="Times New Roman" w:eastAsia="Times New Roman" w:hAnsi="Times New Roman" w:cs="Times New Roman"/>
          <w:b/>
          <w:sz w:val="28"/>
          <w:szCs w:val="28"/>
          <w:lang w:eastAsia="ru-RU"/>
        </w:rPr>
      </w:pPr>
      <w:r w:rsidRPr="00DF1F5A">
        <w:rPr>
          <w:rFonts w:ascii="Times New Roman" w:eastAsia="Times New Roman" w:hAnsi="Times New Roman" w:cs="Times New Roman"/>
          <w:b/>
          <w:sz w:val="28"/>
          <w:szCs w:val="28"/>
          <w:lang w:eastAsia="ru-RU"/>
        </w:rPr>
        <w:t>Анализ</w:t>
      </w:r>
    </w:p>
    <w:p w:rsidR="00DF1F5A" w:rsidRPr="00DF1F5A" w:rsidRDefault="00DF1F5A" w:rsidP="00DF1F5A">
      <w:pPr>
        <w:spacing w:after="0" w:line="240" w:lineRule="auto"/>
        <w:jc w:val="center"/>
        <w:rPr>
          <w:rFonts w:ascii="Times New Roman" w:eastAsia="Times New Roman" w:hAnsi="Times New Roman" w:cs="Times New Roman"/>
          <w:b/>
          <w:sz w:val="28"/>
          <w:szCs w:val="28"/>
          <w:lang w:eastAsia="ru-RU"/>
        </w:rPr>
      </w:pPr>
      <w:r w:rsidRPr="00DF1F5A">
        <w:rPr>
          <w:rFonts w:ascii="Times New Roman" w:eastAsia="Times New Roman" w:hAnsi="Times New Roman" w:cs="Times New Roman"/>
          <w:b/>
          <w:sz w:val="28"/>
          <w:szCs w:val="28"/>
          <w:lang w:eastAsia="ru-RU"/>
        </w:rPr>
        <w:t>работы Управления образования Администрации Большеболдинского</w:t>
      </w:r>
    </w:p>
    <w:p w:rsidR="00DF1F5A" w:rsidRPr="00DF1F5A" w:rsidRDefault="00DF1F5A" w:rsidP="00DF1F5A">
      <w:pPr>
        <w:spacing w:after="0" w:line="240" w:lineRule="auto"/>
        <w:jc w:val="center"/>
        <w:rPr>
          <w:rFonts w:ascii="Times New Roman" w:eastAsia="Times New Roman" w:hAnsi="Times New Roman" w:cs="Times New Roman"/>
          <w:b/>
          <w:sz w:val="28"/>
          <w:szCs w:val="28"/>
          <w:lang w:eastAsia="ru-RU"/>
        </w:rPr>
      </w:pPr>
      <w:r w:rsidRPr="00DF1F5A">
        <w:rPr>
          <w:rFonts w:ascii="Times New Roman" w:eastAsia="Times New Roman" w:hAnsi="Times New Roman" w:cs="Times New Roman"/>
          <w:b/>
          <w:sz w:val="28"/>
          <w:szCs w:val="28"/>
          <w:lang w:eastAsia="ru-RU"/>
        </w:rPr>
        <w:t xml:space="preserve"> муниципального района за 2015 год</w:t>
      </w:r>
    </w:p>
    <w:p w:rsidR="00DF1F5A" w:rsidRPr="00DF1F5A" w:rsidRDefault="00DF1F5A" w:rsidP="00DF1F5A">
      <w:pPr>
        <w:spacing w:after="0" w:line="240" w:lineRule="auto"/>
        <w:jc w:val="center"/>
        <w:rPr>
          <w:rFonts w:ascii="Times New Roman" w:eastAsia="Times New Roman" w:hAnsi="Times New Roman" w:cs="Times New Roman"/>
          <w:b/>
          <w:color w:val="FF0000"/>
          <w:sz w:val="28"/>
          <w:szCs w:val="28"/>
          <w:lang w:eastAsia="ru-RU"/>
        </w:rPr>
      </w:pPr>
    </w:p>
    <w:p w:rsidR="00DF1F5A" w:rsidRPr="00DF1F5A" w:rsidRDefault="00DF1F5A" w:rsidP="00DF1F5A">
      <w:pPr>
        <w:numPr>
          <w:ilvl w:val="1"/>
          <w:numId w:val="17"/>
        </w:numPr>
        <w:spacing w:after="0" w:line="240" w:lineRule="auto"/>
        <w:ind w:left="0" w:hanging="77"/>
        <w:jc w:val="center"/>
        <w:rPr>
          <w:rFonts w:ascii="Times New Roman" w:eastAsia="Times New Roman" w:hAnsi="Times New Roman" w:cs="Times New Roman"/>
          <w:sz w:val="24"/>
          <w:szCs w:val="24"/>
          <w:lang w:eastAsia="ru-RU"/>
        </w:rPr>
      </w:pPr>
      <w:hyperlink r:id="rId8" w:anchor="Содержание#Содержание" w:history="1">
        <w:r w:rsidRPr="00DF1F5A">
          <w:rPr>
            <w:rFonts w:ascii="Times New Roman" w:eastAsia="Times New Roman" w:hAnsi="Times New Roman" w:cs="Times New Roman"/>
            <w:b/>
            <w:sz w:val="28"/>
            <w:szCs w:val="28"/>
            <w:u w:val="single"/>
            <w:lang w:eastAsia="ru-RU"/>
          </w:rPr>
          <w:t>Введение</w:t>
        </w:r>
      </w:hyperlink>
    </w:p>
    <w:p w:rsidR="00DF1F5A" w:rsidRPr="00DF1F5A" w:rsidRDefault="00DF1F5A" w:rsidP="00DF1F5A">
      <w:pPr>
        <w:spacing w:after="0" w:line="240" w:lineRule="auto"/>
        <w:jc w:val="center"/>
        <w:rPr>
          <w:rFonts w:ascii="Times New Roman" w:eastAsia="Times New Roman" w:hAnsi="Times New Roman" w:cs="Times New Roman"/>
          <w:b/>
          <w:sz w:val="28"/>
          <w:szCs w:val="28"/>
          <w:lang w:eastAsia="ru-RU"/>
        </w:rPr>
      </w:pPr>
    </w:p>
    <w:p w:rsidR="00DF1F5A" w:rsidRPr="00DF1F5A" w:rsidRDefault="00DF1F5A" w:rsidP="00DF1F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ab/>
        <w:t>Главной целью работы Управления образования Администрации Большеболдинского муниципального района (далее – УО) в 2015 году было</w:t>
      </w:r>
      <w:r w:rsidRPr="00DF1F5A">
        <w:rPr>
          <w:rFonts w:ascii="Times New Roman" w:eastAsia="Times New Roman" w:hAnsi="Times New Roman" w:cs="Times New Roman"/>
          <w:sz w:val="28"/>
          <w:szCs w:val="28"/>
          <w:lang w:eastAsia="ru-RU"/>
        </w:rPr>
        <w:t xml:space="preserve"> </w:t>
      </w:r>
      <w:r w:rsidRPr="00DF1F5A">
        <w:rPr>
          <w:rFonts w:ascii="Times New Roman" w:eastAsia="Times New Roman" w:hAnsi="Times New Roman" w:cs="Times New Roman"/>
          <w:sz w:val="24"/>
          <w:szCs w:val="24"/>
          <w:lang w:eastAsia="ru-RU"/>
        </w:rPr>
        <w:t>формирование развитой системы образования на территории Большеболдинского муниципального района, обеспечивающей высокую доступность качественного образования, соответствие районной системы образования требованиям инновационного развития экономики, удовлетворение  ожиданий  общества и каждого гражданина.</w:t>
      </w:r>
      <w:r w:rsidRPr="00DF1F5A">
        <w:rPr>
          <w:rFonts w:ascii="Times New Roman" w:eastAsia="Times New Roman" w:hAnsi="Times New Roman" w:cs="Times New Roman"/>
          <w:sz w:val="28"/>
          <w:szCs w:val="28"/>
          <w:lang w:eastAsia="ru-RU"/>
        </w:rPr>
        <w:t xml:space="preserve"> </w:t>
      </w:r>
      <w:r w:rsidRPr="00DF1F5A">
        <w:rPr>
          <w:rFonts w:ascii="Times New Roman" w:eastAsia="Times New Roman" w:hAnsi="Times New Roman" w:cs="Times New Roman"/>
          <w:sz w:val="24"/>
          <w:szCs w:val="24"/>
          <w:lang w:eastAsia="ru-RU"/>
        </w:rPr>
        <w:t xml:space="preserve">Управление образования осуществляло свою деятельность во взаимодействии с соответствующими структурными подразделениями администрации Большеболдинского района, учреждениями и организациями ведомственной подчиненности, ведущими образовательную деятельность в Большеболдинском районе. </w:t>
      </w:r>
    </w:p>
    <w:p w:rsidR="00DF1F5A" w:rsidRPr="00DF1F5A" w:rsidRDefault="00DF1F5A" w:rsidP="00DF1F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соответствии с поставленной целью был разработан и утверждён план работы на 2015 год, в рамках которого и осуществлялась деятельность УО. </w:t>
      </w:r>
    </w:p>
    <w:p w:rsidR="00DF1F5A" w:rsidRPr="00DF1F5A" w:rsidRDefault="00DF1F5A" w:rsidP="00DF1F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Приоритетными направлениями работы на 2015 год были:</w:t>
      </w:r>
    </w:p>
    <w:p w:rsidR="00DF1F5A" w:rsidRPr="00DF1F5A" w:rsidRDefault="00DF1F5A" w:rsidP="00DF1F5A">
      <w:pPr>
        <w:spacing w:after="0" w:line="240" w:lineRule="auto"/>
        <w:ind w:firstLine="70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обеспечение государственных гарантий доступности и равных для всех граждан возможностей получения качественного образования, в том числе внедрение федерального государственного образовательного стандарта основного общего образования и федерального государственного образовательного стандарта дошкольного образования.</w:t>
      </w:r>
    </w:p>
    <w:p w:rsidR="00DF1F5A" w:rsidRPr="00DF1F5A" w:rsidRDefault="00DF1F5A" w:rsidP="00DF1F5A">
      <w:pPr>
        <w:spacing w:after="0" w:line="240" w:lineRule="auto"/>
        <w:ind w:firstLine="70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повышение профессиональной компетентности работников образовательных организаций района. </w:t>
      </w:r>
    </w:p>
    <w:p w:rsidR="00DF1F5A" w:rsidRPr="00DF1F5A" w:rsidRDefault="00DF1F5A" w:rsidP="00DF1F5A">
      <w:pPr>
        <w:spacing w:after="0" w:line="240" w:lineRule="auto"/>
        <w:ind w:firstLine="70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развитие воспитательного потенциала муниципальной системы образования, содействие социальному становлению молодых граждан, выявление и поддержка талантливых и одаренных детей.</w:t>
      </w:r>
    </w:p>
    <w:p w:rsidR="00DF1F5A" w:rsidRPr="00DF1F5A" w:rsidRDefault="00DF1F5A" w:rsidP="00DF1F5A">
      <w:pPr>
        <w:spacing w:after="0" w:line="240" w:lineRule="auto"/>
        <w:ind w:firstLine="70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совершенствование муниципальной системы оценки качества образования.</w:t>
      </w:r>
    </w:p>
    <w:p w:rsidR="00DF1F5A" w:rsidRPr="00DF1F5A" w:rsidRDefault="00DF1F5A" w:rsidP="00DF1F5A">
      <w:pPr>
        <w:spacing w:after="0" w:line="240" w:lineRule="auto"/>
        <w:ind w:firstLine="70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расширение экономической самостоятельности и открытости деятельности образовательных учреждений. </w:t>
      </w:r>
    </w:p>
    <w:p w:rsidR="00DF1F5A" w:rsidRPr="00DF1F5A" w:rsidRDefault="00DF1F5A" w:rsidP="00DF1F5A">
      <w:pPr>
        <w:spacing w:after="0" w:line="240" w:lineRule="auto"/>
        <w:ind w:firstLine="70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формирование современной информационно-технологической среды, сохранение и укрепление здоровья детей, обеспечение условий их безопасного комфортного пребывания в образовательных организациях.</w:t>
      </w:r>
    </w:p>
    <w:p w:rsidR="00DF1F5A" w:rsidRPr="00DF1F5A" w:rsidRDefault="00DF1F5A" w:rsidP="00DF1F5A">
      <w:pPr>
        <w:autoSpaceDE w:val="0"/>
        <w:autoSpaceDN w:val="0"/>
        <w:adjustRightInd w:val="0"/>
        <w:spacing w:after="0" w:line="240" w:lineRule="auto"/>
        <w:ind w:firstLine="415"/>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Основные мероприятия УО, проведенные в </w:t>
      </w:r>
      <w:smartTag w:uri="urn:schemas-microsoft-com:office:smarttags" w:element="metricconverter">
        <w:smartTagPr>
          <w:attr w:name="ProductID" w:val="2015 г"/>
        </w:smartTagPr>
        <w:r w:rsidRPr="00DF1F5A">
          <w:rPr>
            <w:rFonts w:ascii="Times New Roman" w:eastAsia="Times New Roman" w:hAnsi="Times New Roman" w:cs="Times New Roman"/>
            <w:sz w:val="24"/>
            <w:szCs w:val="24"/>
            <w:lang w:eastAsia="ru-RU"/>
          </w:rPr>
          <w:t>2015 г</w:t>
        </w:r>
      </w:smartTag>
      <w:r w:rsidRPr="00DF1F5A">
        <w:rPr>
          <w:rFonts w:ascii="Times New Roman" w:eastAsia="Times New Roman" w:hAnsi="Times New Roman" w:cs="Times New Roman"/>
          <w:sz w:val="24"/>
          <w:szCs w:val="24"/>
          <w:lang w:eastAsia="ru-RU"/>
        </w:rPr>
        <w:t>., позволили решить вопросы    местного значения в сфере образования; обеспечили  выполнение плановых мероприятий  муниципальной программы «Развитие образования Большеболдинского муниципального района на 2015-2017 годы»,  федеральных экспериментов и программ,  обеспечения инновационной  направленности реализации мероприятий приоритетного национального проекта «Образование».</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Серьезное внимание уделялось реализации федеральных, областных, районных программ, реализации прав граждан на образование, организации методического сопровождения перехода на ФГОС нового поколения, аттестации педагогических кадров, охране прав детей и социальной защите обучающихся, приведению нормативной базы ОО в соответствие с изменениями в законодательстве РФ и Нижегородской области в сфере образования.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Управление образования, образовательные организации использовали в своей деятельности программно-целевой подход. Реализовывались программы: </w:t>
      </w:r>
    </w:p>
    <w:p w:rsidR="00DF1F5A" w:rsidRPr="00DF1F5A" w:rsidRDefault="00DF1F5A" w:rsidP="00DF1F5A">
      <w:pPr>
        <w:numPr>
          <w:ilvl w:val="0"/>
          <w:numId w:val="11"/>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Государственная программа РФ «Доступная среда» на  2015 год;</w:t>
      </w:r>
    </w:p>
    <w:p w:rsidR="00DF1F5A" w:rsidRPr="00DF1F5A" w:rsidRDefault="00DF1F5A" w:rsidP="00DF1F5A">
      <w:pPr>
        <w:numPr>
          <w:ilvl w:val="0"/>
          <w:numId w:val="2"/>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Муниципальная программа «Развитие образования Большеболдинского муниципального района на 2015-2017 годы»;</w:t>
      </w:r>
    </w:p>
    <w:p w:rsidR="00DF1F5A" w:rsidRPr="00DF1F5A" w:rsidRDefault="00DF1F5A" w:rsidP="00DF1F5A">
      <w:pPr>
        <w:spacing w:after="0" w:line="240" w:lineRule="auto"/>
        <w:ind w:left="76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подпрограмма «Развитие общего образования»;</w:t>
      </w:r>
    </w:p>
    <w:p w:rsidR="00DF1F5A" w:rsidRPr="00DF1F5A" w:rsidRDefault="00DF1F5A" w:rsidP="00DF1F5A">
      <w:pPr>
        <w:spacing w:after="0" w:line="240" w:lineRule="auto"/>
        <w:ind w:left="76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подпрограмма «Развитие системы  дополнительного образования и воспитания детей и молодежи»;</w:t>
      </w:r>
    </w:p>
    <w:p w:rsidR="00DF1F5A" w:rsidRPr="00DF1F5A" w:rsidRDefault="00DF1F5A" w:rsidP="00DF1F5A">
      <w:pPr>
        <w:spacing w:after="0" w:line="240" w:lineRule="auto"/>
        <w:ind w:left="76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подпрограмма «Патриотическое воспитание и подготовка граждан к военной службе»;</w:t>
      </w:r>
    </w:p>
    <w:p w:rsidR="00DF1F5A" w:rsidRPr="00DF1F5A" w:rsidRDefault="00DF1F5A" w:rsidP="00DF1F5A">
      <w:pPr>
        <w:spacing w:after="0" w:line="240" w:lineRule="auto"/>
        <w:ind w:left="76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подпрограмма « Профилактика безнадзорности и правонарушений несовершеннолетних»;</w:t>
      </w:r>
    </w:p>
    <w:p w:rsidR="00DF1F5A" w:rsidRPr="00DF1F5A" w:rsidRDefault="00DF1F5A" w:rsidP="00DF1F5A">
      <w:pPr>
        <w:spacing w:after="0" w:line="240" w:lineRule="auto"/>
        <w:ind w:left="76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подпрограмма «Ресурсное обеспечение сферы образования»;</w:t>
      </w:r>
    </w:p>
    <w:p w:rsidR="00DF1F5A" w:rsidRPr="00DF1F5A" w:rsidRDefault="00DF1F5A" w:rsidP="00DF1F5A">
      <w:pPr>
        <w:spacing w:after="0" w:line="240" w:lineRule="auto"/>
        <w:ind w:left="76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подпрограмма «Обеспечение реализации муниципальной программы»</w:t>
      </w:r>
    </w:p>
    <w:p w:rsidR="00DF1F5A" w:rsidRPr="00DF1F5A" w:rsidRDefault="00DF1F5A" w:rsidP="00DF1F5A">
      <w:pPr>
        <w:numPr>
          <w:ilvl w:val="0"/>
          <w:numId w:val="2"/>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План  реализации национальной  образовательной инициативы "Наша новая школа" на период  2010 – 2015 годы на территории Большеболдинского муниципального района</w:t>
      </w:r>
    </w:p>
    <w:p w:rsidR="00DF1F5A" w:rsidRPr="00DF1F5A" w:rsidRDefault="00DF1F5A" w:rsidP="00DF1F5A">
      <w:pPr>
        <w:numPr>
          <w:ilvl w:val="0"/>
          <w:numId w:val="2"/>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План мероприятий по противопожарной безопасности учреждений образования Большеболдинского района на 2014-2016 годы</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данных программах нашли отражение вопросы реализации конституционных прав граждан на получение образования, основные права обучающихся, меры их социальной поддержки и стимулирования, профилактики правонарушений. Они ориентируют ОО на реформирование образования, повышение его качества.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На рассмотрении главы администрации выносились вопросы:</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о внесении изменений в муниципальную программу «Развитие образования Большеболдинского муниципального района на 2015-2017 годы»;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об утверждении уставов муниципальных бюджетных дошкольных образовательных организаций;</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об утверждении Порядка осуществления ведомственного (учредительного) контроля в сфере образования Большеболдинского муниципального района Нижегородской области;</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об утверждении Положения о территориальной психолого-медико-педагогической комиссии;</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об утверждении антинаркотического Плана в Большеболдинском муниципальном районе Нижегородской области;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о подготовке образовательных учреждений к новому учебному году;</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вопросы охраны детства и др. </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соответствии со ст. 10, 12 Федерального Закона «Об образовании в Российской Федерации» муниципальная система образования Большеболдинского района представлена различными уровнями общего образования в ОО муниципального подчинения, реализующих основные общеобразовательные программы дошкольного, начального общего, основного общего и среднего  образования, а также дополнительного образования детей по дополнительным общеразвивающим программам.    </w:t>
      </w:r>
    </w:p>
    <w:p w:rsidR="00DF1F5A" w:rsidRPr="00DF1F5A" w:rsidRDefault="00DF1F5A" w:rsidP="00DF1F5A">
      <w:pPr>
        <w:spacing w:after="0" w:line="240" w:lineRule="auto"/>
        <w:ind w:firstLine="540"/>
        <w:jc w:val="both"/>
        <w:rPr>
          <w:rFonts w:ascii="Times New Roman" w:eastAsia="Times New Roman" w:hAnsi="Times New Roman" w:cs="Times New Roman"/>
          <w:color w:val="FF0000"/>
          <w:sz w:val="24"/>
          <w:szCs w:val="24"/>
          <w:lang w:eastAsia="ru-RU"/>
        </w:rPr>
      </w:pPr>
    </w:p>
    <w:p w:rsidR="00DF1F5A" w:rsidRPr="00DF1F5A" w:rsidRDefault="00DF1F5A" w:rsidP="00DF1F5A">
      <w:pPr>
        <w:numPr>
          <w:ilvl w:val="1"/>
          <w:numId w:val="17"/>
        </w:numPr>
        <w:spacing w:after="0" w:line="240" w:lineRule="auto"/>
        <w:ind w:left="0" w:firstLine="0"/>
        <w:jc w:val="center"/>
        <w:rPr>
          <w:rFonts w:ascii="Times New Roman" w:eastAsia="Times New Roman" w:hAnsi="Times New Roman" w:cs="Times New Roman"/>
          <w:b/>
          <w:sz w:val="24"/>
          <w:szCs w:val="24"/>
          <w:lang w:eastAsia="ru-RU"/>
        </w:rPr>
      </w:pPr>
      <w:hyperlink r:id="rId9" w:anchor="Содержание#Содержание" w:history="1">
        <w:r w:rsidRPr="00DF1F5A">
          <w:rPr>
            <w:rFonts w:ascii="Times New Roman" w:eastAsia="Times New Roman" w:hAnsi="Times New Roman" w:cs="Times New Roman"/>
            <w:b/>
            <w:sz w:val="24"/>
            <w:szCs w:val="24"/>
            <w:u w:val="single"/>
            <w:lang w:eastAsia="ru-RU"/>
          </w:rPr>
          <w:t>Образовательная сеть района</w:t>
        </w:r>
      </w:hyperlink>
    </w:p>
    <w:p w:rsidR="00DF1F5A" w:rsidRPr="00DF1F5A" w:rsidRDefault="00DF1F5A" w:rsidP="00DF1F5A">
      <w:pPr>
        <w:spacing w:after="0" w:line="240" w:lineRule="auto"/>
        <w:jc w:val="center"/>
        <w:rPr>
          <w:rFonts w:ascii="Times New Roman" w:eastAsia="Times New Roman" w:hAnsi="Times New Roman" w:cs="Times New Roman"/>
          <w:b/>
          <w:color w:val="FF0000"/>
          <w:sz w:val="24"/>
          <w:szCs w:val="24"/>
          <w:lang w:eastAsia="ru-RU"/>
        </w:rPr>
      </w:pP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На 01.01.2016 г. в образовательном пространстве Большеболдинского муниципального района функционируют 25 образовательных организаций, из них: </w:t>
      </w:r>
    </w:p>
    <w:p w:rsidR="00DF1F5A" w:rsidRPr="00DF1F5A" w:rsidRDefault="00DF1F5A" w:rsidP="00DF1F5A">
      <w:pPr>
        <w:spacing w:after="0" w:line="240" w:lineRule="auto"/>
        <w:ind w:left="36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 средние общеобразовательные школы, из них 2 имеющие в наличии филиалы, с общей численностью обучающихся – 788 человек:</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МБОУ «Большеболдинская средняя школа им. А.С.Пушкина» с филиалом -</w:t>
      </w:r>
      <w:r w:rsidRPr="00DF1F5A">
        <w:rPr>
          <w:rFonts w:ascii="Times New Roman" w:eastAsia="Times New Roman" w:hAnsi="Times New Roman" w:cs="Times New Roman"/>
          <w:sz w:val="24"/>
          <w:szCs w:val="24"/>
          <w:lang w:eastAsia="ru-RU"/>
        </w:rPr>
        <w:tab/>
        <w:t>МБОУ «Большеболдинская средняя школа им. А.С.Пушкина» - «Пикшенская основная школа» с общей численностью обучающихся 622 человека;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МБОУ «Сергеевская средняя школа» с филиалом -</w:t>
      </w:r>
      <w:r w:rsidRPr="00DF1F5A">
        <w:rPr>
          <w:rFonts w:ascii="Times New Roman" w:eastAsia="Times New Roman" w:hAnsi="Times New Roman" w:cs="Times New Roman"/>
          <w:sz w:val="24"/>
          <w:szCs w:val="24"/>
          <w:lang w:eastAsia="ru-RU"/>
        </w:rPr>
        <w:tab/>
        <w:t>МБОУ «Сергеевская средняя школа» - «Сумароковская основная  школа» с общей численностью обучающихся 83 человека;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МБОУ «Черновская средняя школа» с численностью обучающихся -81 человек;</w:t>
      </w:r>
    </w:p>
    <w:p w:rsidR="00DF1F5A" w:rsidRPr="00DF1F5A" w:rsidRDefault="00DF1F5A" w:rsidP="00DF1F5A">
      <w:pPr>
        <w:spacing w:after="0" w:line="240" w:lineRule="auto"/>
        <w:ind w:left="36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 основные общеобразовательные школы, из них 1 -  имеющая филиал, с общей численностью обучающихся –  127 человек:</w:t>
      </w:r>
    </w:p>
    <w:p w:rsidR="00DF1F5A" w:rsidRPr="00DF1F5A" w:rsidRDefault="00DF1F5A" w:rsidP="00DF1F5A">
      <w:pPr>
        <w:numPr>
          <w:ilvl w:val="0"/>
          <w:numId w:val="21"/>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МБОУ «Основная  школа п.Большевик» с филиалом -</w:t>
      </w:r>
      <w:r w:rsidRPr="00DF1F5A">
        <w:rPr>
          <w:rFonts w:ascii="Times New Roman" w:eastAsia="Times New Roman" w:hAnsi="Times New Roman" w:cs="Times New Roman"/>
          <w:sz w:val="24"/>
          <w:szCs w:val="24"/>
          <w:lang w:eastAsia="ru-RU"/>
        </w:rPr>
        <w:tab/>
        <w:t xml:space="preserve">с филиалом МБОУ «Основная  школа п.Большевик» - «Староахматовская основная  школа» с общей численностью обучающихся –  63 человека; </w:t>
      </w:r>
    </w:p>
    <w:p w:rsidR="00DF1F5A" w:rsidRPr="00DF1F5A" w:rsidRDefault="00DF1F5A" w:rsidP="00DF1F5A">
      <w:pPr>
        <w:numPr>
          <w:ilvl w:val="0"/>
          <w:numId w:val="21"/>
        </w:numPr>
        <w:tabs>
          <w:tab w:val="num" w:pos="720"/>
        </w:tabs>
        <w:spacing w:after="0" w:line="240" w:lineRule="auto"/>
        <w:ind w:hanging="765"/>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МБОУ «Апраксинская основная школа» с численностью обучающихся - 22 человека;</w:t>
      </w:r>
    </w:p>
    <w:p w:rsidR="00DF1F5A" w:rsidRPr="00DF1F5A" w:rsidRDefault="00DF1F5A" w:rsidP="00DF1F5A">
      <w:pPr>
        <w:numPr>
          <w:ilvl w:val="0"/>
          <w:numId w:val="21"/>
        </w:numPr>
        <w:tabs>
          <w:tab w:val="num" w:pos="720"/>
        </w:tabs>
        <w:spacing w:after="0" w:line="240" w:lineRule="auto"/>
        <w:ind w:hanging="765"/>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МБОУ «Новослободская основная школа» с численностью обучающихся - 42 человека.</w:t>
      </w:r>
    </w:p>
    <w:p w:rsidR="00DF1F5A" w:rsidRPr="00DF1F5A" w:rsidRDefault="00DF1F5A" w:rsidP="00DF1F5A">
      <w:pPr>
        <w:spacing w:after="0" w:line="240" w:lineRule="auto"/>
        <w:ind w:left="36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14 ДОО с численностью воспитанников дошкольного возраста –  416 человек; </w:t>
      </w:r>
    </w:p>
    <w:p w:rsidR="00DF1F5A" w:rsidRPr="00DF1F5A" w:rsidRDefault="00DF1F5A" w:rsidP="00DF1F5A">
      <w:pPr>
        <w:numPr>
          <w:ilvl w:val="0"/>
          <w:numId w:val="21"/>
        </w:num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 учреждения ДО  - с численностью занимающихся в кружках 957 человек.</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Таким образом, в ОО обучается  913 человека, все обучаются в первую смену.</w:t>
      </w:r>
    </w:p>
    <w:p w:rsidR="00DF1F5A" w:rsidRPr="00DF1F5A" w:rsidRDefault="00DF1F5A" w:rsidP="00DF1F5A">
      <w:pPr>
        <w:spacing w:after="0" w:line="240" w:lineRule="auto"/>
        <w:ind w:firstLine="540"/>
        <w:jc w:val="both"/>
        <w:rPr>
          <w:rFonts w:ascii="Times New Roman" w:eastAsia="Times New Roman" w:hAnsi="Times New Roman" w:cs="Times New Roman"/>
          <w:color w:val="FF0000"/>
          <w:sz w:val="24"/>
          <w:szCs w:val="24"/>
          <w:lang w:eastAsia="ru-RU"/>
        </w:rPr>
      </w:pP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980"/>
        <w:gridCol w:w="1532"/>
        <w:gridCol w:w="1532"/>
        <w:gridCol w:w="1532"/>
        <w:gridCol w:w="1444"/>
      </w:tblGrid>
      <w:tr w:rsidR="00DF1F5A" w:rsidRPr="00DF1F5A" w:rsidTr="00EC62DB">
        <w:tc>
          <w:tcPr>
            <w:tcW w:w="459" w:type="dxa"/>
            <w:vMerge w:val="restart"/>
            <w:shd w:val="clear" w:color="auto" w:fill="FFCC99"/>
          </w:tcPr>
          <w:p w:rsidR="00DF1F5A" w:rsidRPr="00DF1F5A" w:rsidRDefault="00DF1F5A" w:rsidP="00DF1F5A">
            <w:pPr>
              <w:spacing w:after="160" w:line="240" w:lineRule="exact"/>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w:t>
            </w:r>
          </w:p>
        </w:tc>
        <w:tc>
          <w:tcPr>
            <w:tcW w:w="3980" w:type="dxa"/>
            <w:vMerge w:val="restart"/>
            <w:shd w:val="clear" w:color="auto" w:fill="FFCC99"/>
          </w:tcPr>
          <w:p w:rsidR="00DF1F5A" w:rsidRPr="00DF1F5A" w:rsidRDefault="00DF1F5A" w:rsidP="00DF1F5A">
            <w:pPr>
              <w:spacing w:after="160" w:line="240" w:lineRule="exact"/>
              <w:jc w:val="center"/>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Показатель</w:t>
            </w:r>
          </w:p>
        </w:tc>
        <w:tc>
          <w:tcPr>
            <w:tcW w:w="6040" w:type="dxa"/>
            <w:gridSpan w:val="4"/>
            <w:shd w:val="clear" w:color="auto" w:fill="FFCC99"/>
          </w:tcPr>
          <w:p w:rsidR="00DF1F5A" w:rsidRPr="00DF1F5A" w:rsidRDefault="00DF1F5A" w:rsidP="00DF1F5A">
            <w:pPr>
              <w:spacing w:after="160" w:line="240" w:lineRule="exact"/>
              <w:jc w:val="center"/>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Годы</w:t>
            </w:r>
          </w:p>
        </w:tc>
      </w:tr>
      <w:tr w:rsidR="00DF1F5A" w:rsidRPr="00DF1F5A" w:rsidTr="00EC62DB">
        <w:tc>
          <w:tcPr>
            <w:tcW w:w="0" w:type="auto"/>
            <w:vMerge/>
            <w:vAlign w:val="center"/>
          </w:tcPr>
          <w:p w:rsidR="00DF1F5A" w:rsidRPr="00DF1F5A" w:rsidRDefault="00DF1F5A" w:rsidP="00DF1F5A">
            <w:pPr>
              <w:spacing w:after="0" w:line="240" w:lineRule="auto"/>
              <w:rPr>
                <w:rFonts w:ascii="Times New Roman" w:eastAsia="Times New Roman" w:hAnsi="Times New Roman" w:cs="Times New Roman"/>
                <w:b/>
                <w:sz w:val="24"/>
                <w:szCs w:val="24"/>
                <w:lang w:eastAsia="ru-RU"/>
              </w:rPr>
            </w:pPr>
          </w:p>
        </w:tc>
        <w:tc>
          <w:tcPr>
            <w:tcW w:w="0" w:type="auto"/>
            <w:vMerge/>
            <w:vAlign w:val="center"/>
          </w:tcPr>
          <w:p w:rsidR="00DF1F5A" w:rsidRPr="00DF1F5A" w:rsidRDefault="00DF1F5A" w:rsidP="00DF1F5A">
            <w:pPr>
              <w:spacing w:after="0" w:line="240" w:lineRule="auto"/>
              <w:rPr>
                <w:rFonts w:ascii="Times New Roman" w:eastAsia="Times New Roman" w:hAnsi="Times New Roman" w:cs="Times New Roman"/>
                <w:b/>
                <w:sz w:val="20"/>
                <w:szCs w:val="20"/>
                <w:lang w:eastAsia="ru-RU"/>
              </w:rPr>
            </w:pPr>
          </w:p>
        </w:tc>
        <w:tc>
          <w:tcPr>
            <w:tcW w:w="1532" w:type="dxa"/>
            <w:shd w:val="clear" w:color="auto" w:fill="FFCC99"/>
          </w:tcPr>
          <w:p w:rsidR="00DF1F5A" w:rsidRPr="00DF1F5A" w:rsidRDefault="00DF1F5A" w:rsidP="00DF1F5A">
            <w:pPr>
              <w:tabs>
                <w:tab w:val="right" w:pos="1868"/>
              </w:tabs>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2012</w:t>
            </w:r>
          </w:p>
        </w:tc>
        <w:tc>
          <w:tcPr>
            <w:tcW w:w="1532" w:type="dxa"/>
            <w:shd w:val="clear" w:color="auto" w:fill="FFCC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2013</w:t>
            </w:r>
          </w:p>
        </w:tc>
        <w:tc>
          <w:tcPr>
            <w:tcW w:w="1532" w:type="dxa"/>
            <w:shd w:val="clear" w:color="auto" w:fill="FFCC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2014</w:t>
            </w:r>
          </w:p>
        </w:tc>
        <w:tc>
          <w:tcPr>
            <w:tcW w:w="1444" w:type="dxa"/>
            <w:shd w:val="clear" w:color="auto" w:fill="FFCC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2015</w:t>
            </w:r>
          </w:p>
        </w:tc>
      </w:tr>
      <w:tr w:rsidR="00DF1F5A" w:rsidRPr="00DF1F5A" w:rsidTr="00EC62DB">
        <w:tc>
          <w:tcPr>
            <w:tcW w:w="459" w:type="dxa"/>
            <w:vMerge w:val="restart"/>
            <w:shd w:val="clear" w:color="auto" w:fill="FFFF99"/>
          </w:tcPr>
          <w:p w:rsidR="00DF1F5A" w:rsidRPr="00DF1F5A" w:rsidRDefault="00DF1F5A" w:rsidP="00DF1F5A">
            <w:pPr>
              <w:spacing w:after="160" w:line="240" w:lineRule="exact"/>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1</w:t>
            </w:r>
          </w:p>
        </w:tc>
        <w:tc>
          <w:tcPr>
            <w:tcW w:w="3980" w:type="dxa"/>
            <w:shd w:val="clear" w:color="auto" w:fill="FFFF99"/>
          </w:tcPr>
          <w:p w:rsidR="00DF1F5A" w:rsidRPr="00DF1F5A" w:rsidRDefault="00DF1F5A" w:rsidP="00DF1F5A">
            <w:pPr>
              <w:spacing w:after="160" w:line="240" w:lineRule="exact"/>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Количество муниципальных образовательных учреждений</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25</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25</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25</w:t>
            </w:r>
          </w:p>
        </w:tc>
        <w:tc>
          <w:tcPr>
            <w:tcW w:w="1444"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25</w:t>
            </w:r>
          </w:p>
        </w:tc>
      </w:tr>
      <w:tr w:rsidR="00DF1F5A" w:rsidRPr="00DF1F5A" w:rsidTr="00EC62DB">
        <w:tc>
          <w:tcPr>
            <w:tcW w:w="0" w:type="auto"/>
            <w:vMerge/>
            <w:vAlign w:val="center"/>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3980" w:type="dxa"/>
            <w:shd w:val="clear" w:color="auto" w:fill="FFFF99"/>
          </w:tcPr>
          <w:p w:rsidR="00DF1F5A" w:rsidRPr="00DF1F5A" w:rsidRDefault="00DF1F5A" w:rsidP="00DF1F5A">
            <w:pPr>
              <w:spacing w:after="160" w:line="240" w:lineRule="exact"/>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Количество детей в них</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1385</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1355</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1331</w:t>
            </w:r>
          </w:p>
        </w:tc>
        <w:tc>
          <w:tcPr>
            <w:tcW w:w="1444"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1329</w:t>
            </w:r>
          </w:p>
        </w:tc>
      </w:tr>
      <w:tr w:rsidR="00DF1F5A" w:rsidRPr="00DF1F5A" w:rsidTr="00EC62DB">
        <w:tc>
          <w:tcPr>
            <w:tcW w:w="459" w:type="dxa"/>
            <w:vMerge w:val="restart"/>
            <w:shd w:val="clear" w:color="auto" w:fill="FFFF99"/>
          </w:tcPr>
          <w:p w:rsidR="00DF1F5A" w:rsidRPr="00DF1F5A" w:rsidRDefault="00DF1F5A" w:rsidP="00DF1F5A">
            <w:pPr>
              <w:spacing w:after="160" w:line="240" w:lineRule="exact"/>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w:t>
            </w:r>
          </w:p>
        </w:tc>
        <w:tc>
          <w:tcPr>
            <w:tcW w:w="3980" w:type="dxa"/>
            <w:shd w:val="clear" w:color="auto" w:fill="FFFF99"/>
          </w:tcPr>
          <w:p w:rsidR="00DF1F5A" w:rsidRPr="00DF1F5A" w:rsidRDefault="00DF1F5A" w:rsidP="00DF1F5A">
            <w:pPr>
              <w:spacing w:after="160" w:line="240" w:lineRule="exact"/>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Количество дошкольных образовательных учреждений</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w:t>
            </w:r>
          </w:p>
        </w:tc>
        <w:tc>
          <w:tcPr>
            <w:tcW w:w="1444"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w:t>
            </w:r>
          </w:p>
        </w:tc>
      </w:tr>
      <w:tr w:rsidR="00DF1F5A" w:rsidRPr="00DF1F5A" w:rsidTr="00EC62DB">
        <w:tc>
          <w:tcPr>
            <w:tcW w:w="0" w:type="auto"/>
            <w:vMerge/>
            <w:vAlign w:val="center"/>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3980" w:type="dxa"/>
            <w:shd w:val="clear" w:color="auto" w:fill="FFFF99"/>
          </w:tcPr>
          <w:p w:rsidR="00DF1F5A" w:rsidRPr="00DF1F5A" w:rsidRDefault="00DF1F5A" w:rsidP="00DF1F5A">
            <w:pPr>
              <w:spacing w:after="160" w:line="240" w:lineRule="exact"/>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Количество детей в них</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430</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423</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419</w:t>
            </w:r>
          </w:p>
        </w:tc>
        <w:tc>
          <w:tcPr>
            <w:tcW w:w="1444"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416</w:t>
            </w:r>
          </w:p>
        </w:tc>
      </w:tr>
      <w:tr w:rsidR="00DF1F5A" w:rsidRPr="00DF1F5A" w:rsidTr="00EC62DB">
        <w:tc>
          <w:tcPr>
            <w:tcW w:w="459" w:type="dxa"/>
            <w:vMerge w:val="restart"/>
            <w:shd w:val="clear" w:color="auto" w:fill="FFFF99"/>
          </w:tcPr>
          <w:p w:rsidR="00DF1F5A" w:rsidRPr="00DF1F5A" w:rsidRDefault="00DF1F5A" w:rsidP="00DF1F5A">
            <w:pPr>
              <w:spacing w:after="160" w:line="240" w:lineRule="exact"/>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w:t>
            </w:r>
          </w:p>
        </w:tc>
        <w:tc>
          <w:tcPr>
            <w:tcW w:w="3980" w:type="dxa"/>
            <w:shd w:val="clear" w:color="auto" w:fill="FFFF99"/>
          </w:tcPr>
          <w:p w:rsidR="00DF1F5A" w:rsidRPr="00DF1F5A" w:rsidRDefault="00DF1F5A" w:rsidP="00DF1F5A">
            <w:pPr>
              <w:spacing w:after="160" w:line="240" w:lineRule="exact"/>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Количество общеобразовательных учреждений</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w:t>
            </w:r>
          </w:p>
        </w:tc>
        <w:tc>
          <w:tcPr>
            <w:tcW w:w="1444"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w:t>
            </w:r>
          </w:p>
        </w:tc>
      </w:tr>
      <w:tr w:rsidR="00DF1F5A" w:rsidRPr="00DF1F5A" w:rsidTr="00EC62DB">
        <w:tc>
          <w:tcPr>
            <w:tcW w:w="0" w:type="auto"/>
            <w:vMerge/>
            <w:vAlign w:val="center"/>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3980" w:type="dxa"/>
            <w:shd w:val="clear" w:color="auto" w:fill="FFFF99"/>
          </w:tcPr>
          <w:p w:rsidR="00DF1F5A" w:rsidRPr="00DF1F5A" w:rsidRDefault="00DF1F5A" w:rsidP="00DF1F5A">
            <w:pPr>
              <w:spacing w:after="160" w:line="240" w:lineRule="exact"/>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Количество детей в них</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955</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932</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912</w:t>
            </w:r>
          </w:p>
        </w:tc>
        <w:tc>
          <w:tcPr>
            <w:tcW w:w="1444"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913</w:t>
            </w:r>
          </w:p>
        </w:tc>
      </w:tr>
      <w:tr w:rsidR="00DF1F5A" w:rsidRPr="00DF1F5A" w:rsidTr="00EC62DB">
        <w:trPr>
          <w:trHeight w:val="488"/>
        </w:trPr>
        <w:tc>
          <w:tcPr>
            <w:tcW w:w="459" w:type="dxa"/>
            <w:shd w:val="clear" w:color="auto" w:fill="FFFF99"/>
          </w:tcPr>
          <w:p w:rsidR="00DF1F5A" w:rsidRPr="00DF1F5A" w:rsidRDefault="00DF1F5A" w:rsidP="00DF1F5A">
            <w:pPr>
              <w:spacing w:after="160" w:line="240" w:lineRule="exact"/>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w:t>
            </w:r>
          </w:p>
        </w:tc>
        <w:tc>
          <w:tcPr>
            <w:tcW w:w="3980" w:type="dxa"/>
            <w:shd w:val="clear" w:color="auto" w:fill="FFFF99"/>
          </w:tcPr>
          <w:p w:rsidR="00DF1F5A" w:rsidRPr="00DF1F5A" w:rsidRDefault="00DF1F5A" w:rsidP="00DF1F5A">
            <w:pPr>
              <w:spacing w:after="160" w:line="240" w:lineRule="exact"/>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Количество учреждений дополнительного образования</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w:t>
            </w:r>
          </w:p>
        </w:tc>
        <w:tc>
          <w:tcPr>
            <w:tcW w:w="1532"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w:t>
            </w:r>
          </w:p>
        </w:tc>
        <w:tc>
          <w:tcPr>
            <w:tcW w:w="1444" w:type="dxa"/>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w:t>
            </w:r>
          </w:p>
        </w:tc>
      </w:tr>
    </w:tbl>
    <w:p w:rsidR="00DF1F5A" w:rsidRPr="00DF1F5A" w:rsidRDefault="00DF1F5A" w:rsidP="00DF1F5A">
      <w:pPr>
        <w:spacing w:after="0" w:line="240" w:lineRule="auto"/>
        <w:ind w:firstLine="540"/>
        <w:jc w:val="both"/>
        <w:rPr>
          <w:rFonts w:ascii="Times New Roman" w:eastAsia="Times New Roman" w:hAnsi="Times New Roman" w:cs="Times New Roman"/>
          <w:color w:val="FF0000"/>
          <w:sz w:val="24"/>
          <w:szCs w:val="24"/>
          <w:lang w:eastAsia="ru-RU"/>
        </w:rPr>
      </w:pP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Важным элементом обеспечения доступности и качества образовательных услуг остаётся совершенствование инфраструктуры образовательной сети. В течение прошедшего календарного года система образования Большеболдинского муниципального района не претерпела никаких изменений. </w:t>
      </w:r>
      <w:r w:rsidRPr="00DF1F5A">
        <w:rPr>
          <w:rFonts w:ascii="Times New Roman" w:eastAsia="Times New Roman" w:hAnsi="Times New Roman" w:cs="Times New Roman"/>
          <w:b/>
          <w:sz w:val="24"/>
          <w:szCs w:val="24"/>
          <w:lang w:eastAsia="ru-RU"/>
        </w:rPr>
        <w:tab/>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Все ОО имеют бессрочную  лицензию на право ведения образовательной деятельности,  а также  прошли процедуру государственной аккредитации. </w:t>
      </w:r>
    </w:p>
    <w:p w:rsidR="00DF1F5A" w:rsidRPr="00DF1F5A" w:rsidRDefault="00DF1F5A" w:rsidP="00DF1F5A">
      <w:pPr>
        <w:spacing w:after="0" w:line="240" w:lineRule="auto"/>
        <w:jc w:val="center"/>
        <w:rPr>
          <w:rFonts w:ascii="Times New Roman" w:eastAsia="Times New Roman" w:hAnsi="Times New Roman" w:cs="Times New Roman"/>
          <w:b/>
          <w:color w:val="FF0000"/>
          <w:sz w:val="24"/>
          <w:szCs w:val="24"/>
          <w:lang w:eastAsia="ru-RU"/>
        </w:rPr>
      </w:pPr>
    </w:p>
    <w:p w:rsidR="00DF1F5A" w:rsidRPr="00DF1F5A" w:rsidRDefault="00DF1F5A" w:rsidP="00DF1F5A">
      <w:pPr>
        <w:numPr>
          <w:ilvl w:val="1"/>
          <w:numId w:val="17"/>
        </w:numPr>
        <w:spacing w:after="0" w:line="240" w:lineRule="auto"/>
        <w:ind w:left="0" w:firstLine="65"/>
        <w:jc w:val="center"/>
        <w:rPr>
          <w:rFonts w:ascii="Times New Roman" w:eastAsia="Times New Roman" w:hAnsi="Times New Roman" w:cs="Times New Roman"/>
          <w:b/>
          <w:sz w:val="24"/>
          <w:szCs w:val="24"/>
          <w:lang w:eastAsia="ru-RU"/>
        </w:rPr>
      </w:pPr>
      <w:hyperlink r:id="rId10" w:anchor="Содержание#Содержание" w:history="1">
        <w:r w:rsidRPr="00DF1F5A">
          <w:rPr>
            <w:rFonts w:ascii="Times New Roman" w:eastAsia="Times New Roman" w:hAnsi="Times New Roman" w:cs="Times New Roman"/>
            <w:b/>
            <w:sz w:val="24"/>
            <w:szCs w:val="24"/>
            <w:u w:val="single"/>
            <w:lang w:eastAsia="ru-RU"/>
          </w:rPr>
          <w:t>Переход на ФГОС</w:t>
        </w:r>
      </w:hyperlink>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С 2011 года начальная школа реализует основные образовательные программы начального общего образования в соответствии с требованиями ФГОС нового поколения.  Осуществлен переход на ФГОС дошкольного образования, идет подготовка к введению ФГОС ОВЗ.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С 2015-2016 учебного года    начался постепенный переход на ФГОС основного общего образования. В соответствии с приказом Министерства образования и науки РФ от 17 декабря 2010 года №1897, планом мероприятий по введению Федеральных государственных образовательных стандартов основного общего образования (ФГОС ООО) были созданы соответствующие  нормативные, финансово-экономические, кадровые, информационные и материально-технические условия. Создан банк нормативно-правовых документов федерального, регионального и муниципального уровней, на основе примерной основной образовательной программы основного общего образования (ООП ООО) в каждой общеобразовательной организации разработаны ООП  ООО исходя из концептуальных основ развития общего образования. Утверждены рабочие программы по учебным предметам, программы внеурочной деятельности. Все педагоги, работающие в 5-х классах, прошли курсовую подготовку на базе ГБОУ ДПО «Нижегородский институт развития образования».</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Во всех ОО определена модель организации внеурочной деятельности обучающихся.</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рамках введения ФГОС НОО и ФГОС ООО на начало 2015-2016 учебного года все ОО были обеспечены учебниками и учебной литературой на общую сумму 871904,0 тыс.руб.</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соответствии с письмом Министерства образования и науки РФ от 24 ноября 2011 года №МД-1552/03 «Об оснащении общеобразовательных учреждений учебным и учебно-лабораторным оборудованием» большое внимание уделялось требованиям к оснащению учебного процесса и организации внеурочной деятельности. Для реализации ФГОС ООО с 5-го класса оборудовано 75 учебных кабинетов.</w:t>
      </w:r>
    </w:p>
    <w:p w:rsidR="00DF1F5A" w:rsidRPr="00DF1F5A" w:rsidRDefault="00DF1F5A" w:rsidP="00DF1F5A">
      <w:pPr>
        <w:spacing w:after="0" w:line="240" w:lineRule="auto"/>
        <w:ind w:firstLine="540"/>
        <w:jc w:val="both"/>
        <w:rPr>
          <w:rFonts w:ascii="Times New Roman" w:eastAsia="Times New Roman" w:hAnsi="Times New Roman" w:cs="Times New Roman"/>
          <w:color w:val="0070C0"/>
          <w:sz w:val="24"/>
          <w:szCs w:val="24"/>
          <w:lang w:eastAsia="ru-RU"/>
        </w:rPr>
      </w:pPr>
      <w:r w:rsidRPr="00DF1F5A">
        <w:rPr>
          <w:rFonts w:ascii="Times New Roman" w:eastAsia="Times New Roman" w:hAnsi="Times New Roman" w:cs="Times New Roman"/>
          <w:color w:val="0070C0"/>
          <w:sz w:val="24"/>
          <w:szCs w:val="24"/>
          <w:lang w:eastAsia="ru-RU"/>
        </w:rPr>
        <w:t xml:space="preserve"> </w:t>
      </w: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Закупка учебников по ФГОС в 2015 году</w:t>
      </w: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образовательными учреждениями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95"/>
        <w:gridCol w:w="638"/>
        <w:gridCol w:w="638"/>
        <w:gridCol w:w="638"/>
        <w:gridCol w:w="638"/>
        <w:gridCol w:w="638"/>
        <w:gridCol w:w="899"/>
        <w:gridCol w:w="899"/>
        <w:gridCol w:w="990"/>
        <w:gridCol w:w="899"/>
        <w:gridCol w:w="899"/>
      </w:tblGrid>
      <w:tr w:rsidR="00DF1F5A" w:rsidRPr="00DF1F5A" w:rsidTr="00EC62DB">
        <w:trPr>
          <w:jc w:val="center"/>
        </w:trPr>
        <w:tc>
          <w:tcPr>
            <w:tcW w:w="0" w:type="auto"/>
            <w:vMerge w:val="restart"/>
            <w:shd w:val="clear" w:color="auto" w:fill="FABF8F"/>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p w:rsidR="00DF1F5A" w:rsidRPr="00DF1F5A" w:rsidRDefault="00DF1F5A" w:rsidP="00DF1F5A">
            <w:pPr>
              <w:spacing w:after="0" w:line="240" w:lineRule="auto"/>
              <w:rPr>
                <w:rFonts w:ascii="Times New Roman" w:eastAsia="Times New Roman" w:hAnsi="Times New Roman" w:cs="Times New Roman"/>
                <w:sz w:val="24"/>
                <w:szCs w:val="24"/>
                <w:lang w:eastAsia="ru-RU"/>
              </w:rPr>
            </w:pP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w:t>
            </w:r>
          </w:p>
        </w:tc>
        <w:tc>
          <w:tcPr>
            <w:tcW w:w="2639" w:type="dxa"/>
            <w:vMerge w:val="restart"/>
            <w:shd w:val="clear" w:color="auto" w:fill="FABF8F"/>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Наименование образовательной организации</w:t>
            </w:r>
          </w:p>
        </w:tc>
        <w:tc>
          <w:tcPr>
            <w:tcW w:w="4100" w:type="dxa"/>
            <w:gridSpan w:val="5"/>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Количество закупленных учебников (штук)</w:t>
            </w:r>
          </w:p>
        </w:tc>
        <w:tc>
          <w:tcPr>
            <w:tcW w:w="0" w:type="auto"/>
            <w:gridSpan w:val="5"/>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Сумма затраченных денежных средств (руб)</w:t>
            </w:r>
          </w:p>
        </w:tc>
      </w:tr>
      <w:tr w:rsidR="00DF1F5A" w:rsidRPr="00DF1F5A" w:rsidTr="00EC62DB">
        <w:trPr>
          <w:jc w:val="center"/>
        </w:trPr>
        <w:tc>
          <w:tcPr>
            <w:tcW w:w="0" w:type="auto"/>
            <w:vMerge/>
            <w:tcBorders>
              <w:bottom w:val="single" w:sz="4" w:space="0" w:color="auto"/>
            </w:tcBorders>
            <w:shd w:val="clear" w:color="auto" w:fill="FABF8F"/>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2639" w:type="dxa"/>
            <w:vMerge/>
            <w:tcBorders>
              <w:bottom w:val="single" w:sz="4" w:space="0" w:color="auto"/>
            </w:tcBorders>
            <w:shd w:val="clear" w:color="auto" w:fill="FABF8F"/>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805" w:type="dxa"/>
            <w:tcBorders>
              <w:bottom w:val="single" w:sz="4" w:space="0" w:color="auto"/>
            </w:tcBorders>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 класс</w:t>
            </w:r>
          </w:p>
        </w:tc>
        <w:tc>
          <w:tcPr>
            <w:tcW w:w="805" w:type="dxa"/>
            <w:tcBorders>
              <w:bottom w:val="single" w:sz="4" w:space="0" w:color="auto"/>
            </w:tcBorders>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 класс</w:t>
            </w:r>
          </w:p>
        </w:tc>
        <w:tc>
          <w:tcPr>
            <w:tcW w:w="0" w:type="auto"/>
            <w:tcBorders>
              <w:bottom w:val="single" w:sz="4" w:space="0" w:color="auto"/>
            </w:tcBorders>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 класс</w:t>
            </w:r>
          </w:p>
        </w:tc>
        <w:tc>
          <w:tcPr>
            <w:tcW w:w="0" w:type="auto"/>
            <w:tcBorders>
              <w:bottom w:val="single" w:sz="4" w:space="0" w:color="auto"/>
            </w:tcBorders>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 класс</w:t>
            </w:r>
          </w:p>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p>
        </w:tc>
        <w:tc>
          <w:tcPr>
            <w:tcW w:w="0" w:type="auto"/>
            <w:tcBorders>
              <w:bottom w:val="single" w:sz="4" w:space="0" w:color="auto"/>
            </w:tcBorders>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 класс</w:t>
            </w:r>
          </w:p>
        </w:tc>
        <w:tc>
          <w:tcPr>
            <w:tcW w:w="0" w:type="auto"/>
            <w:tcBorders>
              <w:bottom w:val="single" w:sz="4" w:space="0" w:color="auto"/>
            </w:tcBorders>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 класс</w:t>
            </w:r>
          </w:p>
        </w:tc>
        <w:tc>
          <w:tcPr>
            <w:tcW w:w="0" w:type="auto"/>
            <w:tcBorders>
              <w:bottom w:val="single" w:sz="4" w:space="0" w:color="auto"/>
            </w:tcBorders>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 класс</w:t>
            </w:r>
          </w:p>
        </w:tc>
        <w:tc>
          <w:tcPr>
            <w:tcW w:w="0" w:type="auto"/>
            <w:tcBorders>
              <w:bottom w:val="single" w:sz="4" w:space="0" w:color="auto"/>
            </w:tcBorders>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 класс</w:t>
            </w:r>
          </w:p>
        </w:tc>
        <w:tc>
          <w:tcPr>
            <w:tcW w:w="0" w:type="auto"/>
            <w:tcBorders>
              <w:bottom w:val="single" w:sz="4" w:space="0" w:color="auto"/>
            </w:tcBorders>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 класс</w:t>
            </w:r>
          </w:p>
        </w:tc>
        <w:tc>
          <w:tcPr>
            <w:tcW w:w="0" w:type="auto"/>
            <w:tcBorders>
              <w:bottom w:val="single" w:sz="4" w:space="0" w:color="auto"/>
            </w:tcBorders>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 класс</w:t>
            </w:r>
          </w:p>
        </w:tc>
      </w:tr>
      <w:tr w:rsidR="00DF1F5A" w:rsidRPr="00DF1F5A" w:rsidTr="00EC62DB">
        <w:trPr>
          <w:trHeight w:val="603"/>
          <w:jc w:val="center"/>
        </w:trPr>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lastRenderedPageBreak/>
              <w:t>1</w:t>
            </w:r>
          </w:p>
        </w:tc>
        <w:tc>
          <w:tcPr>
            <w:tcW w:w="2639"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МБОУ «Большеболдинская средняя школа им. А.С.Пушкина»</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207</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95</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608</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36</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503</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50968,95</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27761,36</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175522,62</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9239,4</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140485,8</w:t>
            </w:r>
          </w:p>
        </w:tc>
      </w:tr>
      <w:tr w:rsidR="00DF1F5A" w:rsidRPr="00DF1F5A" w:rsidTr="00EC62DB">
        <w:trPr>
          <w:trHeight w:val="473"/>
          <w:jc w:val="center"/>
        </w:trPr>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w:t>
            </w:r>
          </w:p>
        </w:tc>
        <w:tc>
          <w:tcPr>
            <w:tcW w:w="2639"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МБОУ «Сергеевская средняя школа»</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57</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35</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52</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17429</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9568,4</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14998</w:t>
            </w:r>
          </w:p>
        </w:tc>
      </w:tr>
      <w:tr w:rsidR="00DF1F5A" w:rsidRPr="00DF1F5A" w:rsidTr="00EC62DB">
        <w:trPr>
          <w:trHeight w:val="603"/>
          <w:jc w:val="center"/>
        </w:trPr>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w:t>
            </w:r>
          </w:p>
        </w:tc>
        <w:tc>
          <w:tcPr>
            <w:tcW w:w="2639"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МБОУ «Черновская средняя школа»</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27</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48</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177</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9054</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17585</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21192</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3942,76</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55557,72</w:t>
            </w:r>
          </w:p>
        </w:tc>
      </w:tr>
      <w:tr w:rsidR="00DF1F5A" w:rsidRPr="00DF1F5A" w:rsidTr="00EC62DB">
        <w:trPr>
          <w:trHeight w:val="603"/>
          <w:jc w:val="center"/>
        </w:trPr>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w:t>
            </w:r>
          </w:p>
        </w:tc>
        <w:tc>
          <w:tcPr>
            <w:tcW w:w="2639"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МБОУ «Основная школа п.Большевик»</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27</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66</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57</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35</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5865,03</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14789,12</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728,31</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13312,59</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11139,22</w:t>
            </w:r>
          </w:p>
        </w:tc>
      </w:tr>
      <w:tr w:rsidR="00DF1F5A" w:rsidRPr="00DF1F5A" w:rsidTr="00EC62DB">
        <w:trPr>
          <w:trHeight w:val="603"/>
          <w:jc w:val="center"/>
        </w:trPr>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w:t>
            </w:r>
          </w:p>
        </w:tc>
        <w:tc>
          <w:tcPr>
            <w:tcW w:w="2639"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МБОУ «Новослободская основная школа»</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67</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55</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142</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19542,08</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15685</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1456</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24396</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40883,04</w:t>
            </w:r>
          </w:p>
        </w:tc>
      </w:tr>
      <w:tr w:rsidR="00DF1F5A" w:rsidRPr="00DF1F5A" w:rsidTr="00EC62DB">
        <w:trPr>
          <w:trHeight w:val="603"/>
          <w:jc w:val="center"/>
        </w:trPr>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6</w:t>
            </w:r>
          </w:p>
        </w:tc>
        <w:tc>
          <w:tcPr>
            <w:tcW w:w="2639"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МБОУ «Апраксинская основная школа»</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100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25</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28242,28</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8471,43</w:t>
            </w:r>
          </w:p>
        </w:tc>
      </w:tr>
      <w:tr w:rsidR="00DF1F5A" w:rsidRPr="00DF1F5A" w:rsidTr="00EC62DB">
        <w:trPr>
          <w:trHeight w:val="603"/>
          <w:jc w:val="center"/>
        </w:trPr>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7</w:t>
            </w:r>
          </w:p>
        </w:tc>
        <w:tc>
          <w:tcPr>
            <w:tcW w:w="2639"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Филиал МБОУ «Большеболдинская средняя школа» - «Пикшенская основная школа»</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21</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32</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8</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32</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7042</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14068</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2467,26</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3246,32</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8265,54</w:t>
            </w:r>
          </w:p>
        </w:tc>
      </w:tr>
      <w:tr w:rsidR="00DF1F5A" w:rsidRPr="00DF1F5A" w:rsidTr="00EC62DB">
        <w:trPr>
          <w:trHeight w:val="603"/>
          <w:jc w:val="center"/>
        </w:trPr>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8</w:t>
            </w:r>
          </w:p>
        </w:tc>
        <w:tc>
          <w:tcPr>
            <w:tcW w:w="2639"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Филиал МБОУ «Основная школа п.Большевик» - «Староахматовская основная школа»</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81</w:t>
            </w:r>
          </w:p>
        </w:tc>
        <w:tc>
          <w:tcPr>
            <w:tcW w:w="80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30</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57</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27077,09</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7774,66</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3652,55</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10679,72</w:t>
            </w:r>
          </w:p>
        </w:tc>
        <w:tc>
          <w:tcPr>
            <w:tcW w:w="0" w:type="auto"/>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20055,14</w:t>
            </w:r>
          </w:p>
        </w:tc>
      </w:tr>
      <w:tr w:rsidR="00DF1F5A" w:rsidRPr="00DF1F5A" w:rsidTr="00EC62DB">
        <w:trPr>
          <w:trHeight w:val="603"/>
          <w:jc w:val="center"/>
        </w:trPr>
        <w:tc>
          <w:tcPr>
            <w:tcW w:w="0" w:type="auto"/>
            <w:tcBorders>
              <w:bottom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9</w:t>
            </w:r>
          </w:p>
        </w:tc>
        <w:tc>
          <w:tcPr>
            <w:tcW w:w="2639" w:type="dxa"/>
            <w:tcBorders>
              <w:bottom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Филиал МБОУ «Сергеевская средняя школа» - «Сумароковская основная школа»</w:t>
            </w:r>
          </w:p>
        </w:tc>
        <w:tc>
          <w:tcPr>
            <w:tcW w:w="805" w:type="dxa"/>
            <w:tcBorders>
              <w:bottom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805" w:type="dxa"/>
            <w:tcBorders>
              <w:bottom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0" w:type="auto"/>
            <w:tcBorders>
              <w:bottom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8</w:t>
            </w:r>
          </w:p>
        </w:tc>
        <w:tc>
          <w:tcPr>
            <w:tcW w:w="0" w:type="auto"/>
            <w:tcBorders>
              <w:bottom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64</w:t>
            </w:r>
          </w:p>
        </w:tc>
        <w:tc>
          <w:tcPr>
            <w:tcW w:w="0" w:type="auto"/>
            <w:tcBorders>
              <w:bottom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43</w:t>
            </w:r>
          </w:p>
        </w:tc>
        <w:tc>
          <w:tcPr>
            <w:tcW w:w="0" w:type="auto"/>
            <w:tcBorders>
              <w:bottom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0,0</w:t>
            </w:r>
          </w:p>
        </w:tc>
        <w:tc>
          <w:tcPr>
            <w:tcW w:w="0" w:type="auto"/>
            <w:tcBorders>
              <w:bottom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0,0</w:t>
            </w:r>
          </w:p>
        </w:tc>
        <w:tc>
          <w:tcPr>
            <w:tcW w:w="0" w:type="auto"/>
            <w:tcBorders>
              <w:bottom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1456</w:t>
            </w:r>
          </w:p>
        </w:tc>
        <w:tc>
          <w:tcPr>
            <w:tcW w:w="0" w:type="auto"/>
            <w:tcBorders>
              <w:bottom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17322,47</w:t>
            </w:r>
          </w:p>
        </w:tc>
        <w:tc>
          <w:tcPr>
            <w:tcW w:w="0" w:type="auto"/>
            <w:tcBorders>
              <w:bottom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10982,11</w:t>
            </w:r>
          </w:p>
        </w:tc>
      </w:tr>
      <w:tr w:rsidR="00DF1F5A" w:rsidRPr="00DF1F5A" w:rsidTr="00EC62DB">
        <w:trPr>
          <w:trHeight w:val="603"/>
          <w:jc w:val="center"/>
        </w:trPr>
        <w:tc>
          <w:tcPr>
            <w:tcW w:w="0" w:type="auto"/>
            <w:shd w:val="clear" w:color="auto" w:fill="FABF8F"/>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2639" w:type="dxa"/>
            <w:shd w:val="clear" w:color="auto" w:fill="FABF8F"/>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ИТОГО:</w:t>
            </w:r>
          </w:p>
        </w:tc>
        <w:tc>
          <w:tcPr>
            <w:tcW w:w="4100" w:type="dxa"/>
            <w:gridSpan w:val="5"/>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115</w:t>
            </w:r>
          </w:p>
        </w:tc>
        <w:tc>
          <w:tcPr>
            <w:tcW w:w="0" w:type="auto"/>
            <w:gridSpan w:val="5"/>
            <w:shd w:val="clear" w:color="auto" w:fill="FABF8F"/>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871904,0</w:t>
            </w:r>
          </w:p>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p>
        </w:tc>
      </w:tr>
    </w:tbl>
    <w:p w:rsidR="00DF1F5A" w:rsidRPr="00DF1F5A" w:rsidRDefault="00DF1F5A" w:rsidP="00DF1F5A">
      <w:pPr>
        <w:spacing w:after="0" w:line="240" w:lineRule="auto"/>
        <w:ind w:firstLine="540"/>
        <w:jc w:val="both"/>
        <w:rPr>
          <w:rFonts w:ascii="Times New Roman" w:eastAsia="Times New Roman" w:hAnsi="Times New Roman" w:cs="Times New Roman"/>
          <w:color w:val="FF0000"/>
          <w:sz w:val="24"/>
          <w:szCs w:val="24"/>
          <w:lang w:eastAsia="ru-RU"/>
        </w:rPr>
      </w:pPr>
    </w:p>
    <w:p w:rsidR="00DF1F5A" w:rsidRPr="00DF1F5A" w:rsidRDefault="00DF1F5A" w:rsidP="00DF1F5A">
      <w:pPr>
        <w:spacing w:after="0" w:line="240" w:lineRule="auto"/>
        <w:ind w:firstLine="540"/>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Расход субвенции на закупку учебной литературы в 2015 году</w:t>
      </w:r>
    </w:p>
    <w:p w:rsidR="00DF1F5A" w:rsidRPr="00DF1F5A" w:rsidRDefault="00DF1F5A" w:rsidP="00DF1F5A">
      <w:pPr>
        <w:spacing w:after="0" w:line="240" w:lineRule="auto"/>
        <w:ind w:firstLine="54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53"/>
        <w:gridCol w:w="1439"/>
        <w:gridCol w:w="1880"/>
      </w:tblGrid>
      <w:tr w:rsidR="00DF1F5A" w:rsidRPr="00DF1F5A" w:rsidTr="00EC62DB">
        <w:tc>
          <w:tcPr>
            <w:tcW w:w="0" w:type="auto"/>
            <w:tcBorders>
              <w:bottom w:val="single" w:sz="4" w:space="0" w:color="auto"/>
            </w:tcBorders>
            <w:shd w:val="clear" w:color="auto" w:fill="FBD4B4"/>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Субвенция</w:t>
            </w:r>
          </w:p>
        </w:tc>
        <w:tc>
          <w:tcPr>
            <w:tcW w:w="0" w:type="auto"/>
            <w:tcBorders>
              <w:bottom w:val="single" w:sz="4" w:space="0" w:color="auto"/>
            </w:tcBorders>
            <w:shd w:val="clear" w:color="auto" w:fill="FBD4B4"/>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Способы закупки</w:t>
            </w:r>
          </w:p>
        </w:tc>
        <w:tc>
          <w:tcPr>
            <w:tcW w:w="0" w:type="auto"/>
            <w:tcBorders>
              <w:bottom w:val="single" w:sz="4" w:space="0" w:color="auto"/>
            </w:tcBorders>
            <w:shd w:val="clear" w:color="auto" w:fill="FBD4B4"/>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Сумма (руб)</w:t>
            </w:r>
          </w:p>
        </w:tc>
        <w:tc>
          <w:tcPr>
            <w:tcW w:w="0" w:type="auto"/>
            <w:tcBorders>
              <w:bottom w:val="single" w:sz="4" w:space="0" w:color="auto"/>
            </w:tcBorders>
            <w:shd w:val="clear" w:color="auto" w:fill="FBD4B4"/>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Количество (штук)</w:t>
            </w:r>
          </w:p>
        </w:tc>
      </w:tr>
      <w:tr w:rsidR="00DF1F5A" w:rsidRPr="00DF1F5A" w:rsidTr="00EC62DB">
        <w:tc>
          <w:tcPr>
            <w:tcW w:w="0" w:type="auto"/>
            <w:vMerge w:val="restart"/>
            <w:shd w:val="clear" w:color="auto" w:fill="FBD4B4"/>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1268700 руб</w:t>
            </w:r>
          </w:p>
        </w:tc>
        <w:tc>
          <w:tcPr>
            <w:tcW w:w="0" w:type="auto"/>
            <w:shd w:val="clear" w:color="auto" w:fill="FFFF99"/>
          </w:tcPr>
          <w:p w:rsidR="00DF1F5A" w:rsidRPr="00DF1F5A" w:rsidRDefault="00DF1F5A" w:rsidP="00DF1F5A">
            <w:pPr>
              <w:numPr>
                <w:ilvl w:val="0"/>
                <w:numId w:val="16"/>
              </w:num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Централизованная закупка (закупка у издательств)</w:t>
            </w:r>
          </w:p>
        </w:tc>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1227167,26</w:t>
            </w:r>
          </w:p>
        </w:tc>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4040</w:t>
            </w:r>
          </w:p>
        </w:tc>
      </w:tr>
      <w:tr w:rsidR="00DF1F5A" w:rsidRPr="00DF1F5A" w:rsidTr="00EC62DB">
        <w:tc>
          <w:tcPr>
            <w:tcW w:w="0" w:type="auto"/>
            <w:vMerge/>
            <w:shd w:val="clear" w:color="auto" w:fill="FBD4B4"/>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0" w:type="auto"/>
            <w:shd w:val="clear" w:color="auto" w:fill="FFFF99"/>
          </w:tcPr>
          <w:p w:rsidR="00DF1F5A" w:rsidRPr="00DF1F5A" w:rsidRDefault="00DF1F5A" w:rsidP="00DF1F5A">
            <w:pPr>
              <w:numPr>
                <w:ilvl w:val="0"/>
                <w:numId w:val="16"/>
              </w:num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Самостоятельная закупка</w:t>
            </w:r>
          </w:p>
        </w:tc>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41532,74</w:t>
            </w:r>
          </w:p>
        </w:tc>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138</w:t>
            </w:r>
          </w:p>
        </w:tc>
      </w:tr>
      <w:tr w:rsidR="00DF1F5A" w:rsidRPr="00DF1F5A" w:rsidTr="00EC62DB">
        <w:tc>
          <w:tcPr>
            <w:tcW w:w="0" w:type="auto"/>
            <w:vMerge/>
            <w:shd w:val="clear" w:color="auto" w:fill="FBD4B4"/>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0" w:type="auto"/>
            <w:shd w:val="clear" w:color="auto" w:fill="FFFF99"/>
          </w:tcPr>
          <w:p w:rsidR="00DF1F5A" w:rsidRPr="00DF1F5A" w:rsidRDefault="00DF1F5A" w:rsidP="00DF1F5A">
            <w:pPr>
              <w:spacing w:after="0" w:line="240" w:lineRule="auto"/>
              <w:jc w:val="right"/>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ИТОГО:</w:t>
            </w:r>
          </w:p>
        </w:tc>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1268700</w:t>
            </w:r>
          </w:p>
        </w:tc>
        <w:tc>
          <w:tcPr>
            <w:tcW w:w="0" w:type="auto"/>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4178</w:t>
            </w:r>
          </w:p>
        </w:tc>
      </w:tr>
    </w:tbl>
    <w:p w:rsidR="00DF1F5A" w:rsidRPr="00DF1F5A" w:rsidRDefault="00DF1F5A" w:rsidP="00DF1F5A">
      <w:pPr>
        <w:autoSpaceDE w:val="0"/>
        <w:autoSpaceDN w:val="0"/>
        <w:adjustRightInd w:val="0"/>
        <w:spacing w:after="0" w:line="240" w:lineRule="auto"/>
        <w:ind w:firstLine="708"/>
        <w:jc w:val="both"/>
        <w:rPr>
          <w:rFonts w:ascii="Times New Roman" w:eastAsia="Times New Roman" w:hAnsi="Times New Roman" w:cs="Times New Roman"/>
          <w:i/>
          <w:iCs/>
          <w:sz w:val="24"/>
          <w:szCs w:val="28"/>
          <w:lang w:eastAsia="ru-RU"/>
        </w:rPr>
      </w:pPr>
    </w:p>
    <w:p w:rsidR="00DF1F5A" w:rsidRPr="00DF1F5A" w:rsidRDefault="00DF1F5A" w:rsidP="00DF1F5A">
      <w:pPr>
        <w:autoSpaceDE w:val="0"/>
        <w:autoSpaceDN w:val="0"/>
        <w:adjustRightInd w:val="0"/>
        <w:spacing w:after="0" w:line="240" w:lineRule="auto"/>
        <w:ind w:firstLine="708"/>
        <w:jc w:val="both"/>
        <w:rPr>
          <w:rFonts w:ascii="Times New Roman" w:eastAsia="Times New Roman" w:hAnsi="Times New Roman" w:cs="Times New Roman"/>
          <w:i/>
          <w:iCs/>
          <w:sz w:val="24"/>
          <w:szCs w:val="28"/>
          <w:lang w:eastAsia="ru-RU"/>
        </w:rPr>
      </w:pPr>
      <w:r w:rsidRPr="00DF1F5A">
        <w:rPr>
          <w:rFonts w:ascii="Times New Roman" w:eastAsia="Times New Roman" w:hAnsi="Times New Roman" w:cs="Times New Roman"/>
          <w:i/>
          <w:iCs/>
          <w:sz w:val="24"/>
          <w:szCs w:val="28"/>
          <w:lang w:eastAsia="ru-RU"/>
        </w:rPr>
        <w:t>В контексте реализации федеральных государственных образовательных стандартов общего (в т.ч. дошкольного) образования ключевыми задачами становятся:</w:t>
      </w:r>
    </w:p>
    <w:p w:rsidR="00DF1F5A" w:rsidRPr="00DF1F5A" w:rsidRDefault="00DF1F5A" w:rsidP="00DF1F5A">
      <w:pPr>
        <w:autoSpaceDE w:val="0"/>
        <w:autoSpaceDN w:val="0"/>
        <w:adjustRightInd w:val="0"/>
        <w:spacing w:after="0" w:line="240" w:lineRule="auto"/>
        <w:ind w:firstLine="708"/>
        <w:jc w:val="both"/>
        <w:rPr>
          <w:rFonts w:ascii="Times New Roman" w:eastAsia="Times New Roman" w:hAnsi="Times New Roman" w:cs="Times New Roman"/>
          <w:i/>
          <w:iCs/>
          <w:sz w:val="24"/>
          <w:szCs w:val="28"/>
          <w:lang w:eastAsia="ru-RU"/>
        </w:rPr>
      </w:pPr>
      <w:r w:rsidRPr="00DF1F5A">
        <w:rPr>
          <w:rFonts w:ascii="Times New Roman" w:eastAsia="Times New Roman" w:hAnsi="Times New Roman" w:cs="Times New Roman"/>
          <w:i/>
          <w:iCs/>
          <w:sz w:val="24"/>
          <w:szCs w:val="28"/>
          <w:lang w:eastAsia="ru-RU"/>
        </w:rPr>
        <w:t>- совершенствование работы по обеспечению управленческого, информационно-методического сопровождения введения ФГОС дошкольного, начального и основного общего образования;</w:t>
      </w:r>
    </w:p>
    <w:p w:rsidR="00DF1F5A" w:rsidRPr="00DF1F5A" w:rsidRDefault="00DF1F5A" w:rsidP="00DF1F5A">
      <w:pPr>
        <w:autoSpaceDE w:val="0"/>
        <w:autoSpaceDN w:val="0"/>
        <w:adjustRightInd w:val="0"/>
        <w:spacing w:after="0" w:line="240" w:lineRule="auto"/>
        <w:ind w:firstLine="708"/>
        <w:jc w:val="both"/>
        <w:rPr>
          <w:rFonts w:ascii="Times New Roman" w:eastAsia="Times New Roman" w:hAnsi="Times New Roman" w:cs="Times New Roman"/>
          <w:i/>
          <w:iCs/>
          <w:sz w:val="24"/>
          <w:szCs w:val="28"/>
          <w:lang w:eastAsia="ru-RU"/>
        </w:rPr>
      </w:pPr>
      <w:r w:rsidRPr="00DF1F5A">
        <w:rPr>
          <w:rFonts w:ascii="Times New Roman" w:eastAsia="Times New Roman" w:hAnsi="Times New Roman" w:cs="Times New Roman"/>
          <w:i/>
          <w:iCs/>
          <w:sz w:val="24"/>
          <w:szCs w:val="28"/>
          <w:lang w:eastAsia="ru-RU"/>
        </w:rPr>
        <w:t>- развитие профессиональной компетентности управленческих и педагогических кадров, формирование у педагогов исследовательской, проектировочной, коммуникативной и информационной культуры;</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совершенствование форм сотрудничества учреждений дополнительного образования и общеобразовательных организаций района, а также широкое использование возможностей групп продленного дня при организации внеурочной деятельности детей в условиях введения образовательных стандартов нового поколения;</w:t>
      </w:r>
    </w:p>
    <w:p w:rsidR="00DF1F5A" w:rsidRPr="00DF1F5A" w:rsidRDefault="00DF1F5A" w:rsidP="00DF1F5A">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DF1F5A">
        <w:rPr>
          <w:rFonts w:ascii="Times New Roman" w:eastAsia="Times New Roman" w:hAnsi="Times New Roman" w:cs="Times New Roman"/>
          <w:i/>
          <w:iCs/>
          <w:sz w:val="24"/>
          <w:szCs w:val="28"/>
          <w:lang w:eastAsia="ru-RU"/>
        </w:rPr>
        <w:lastRenderedPageBreak/>
        <w:t xml:space="preserve">- продолжение работы по оснащению учебных кабинетов в школах и развивающей предметно-пространственной среды в дошкольных учреждениях, </w:t>
      </w:r>
      <w:r w:rsidRPr="00DF1F5A">
        <w:rPr>
          <w:rFonts w:ascii="Times New Roman" w:eastAsia="Times New Roman" w:hAnsi="Times New Roman" w:cs="Times New Roman"/>
          <w:i/>
          <w:sz w:val="24"/>
          <w:szCs w:val="24"/>
          <w:lang w:eastAsia="ru-RU"/>
        </w:rPr>
        <w:t>образовательных организаций через участие в государственных программах и проектах.</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lang w:eastAsia="ru-RU"/>
        </w:rPr>
      </w:pPr>
    </w:p>
    <w:p w:rsidR="00DF1F5A" w:rsidRPr="00DF1F5A" w:rsidRDefault="00DF1F5A" w:rsidP="00DF1F5A">
      <w:pPr>
        <w:numPr>
          <w:ilvl w:val="1"/>
          <w:numId w:val="17"/>
        </w:numPr>
        <w:spacing w:after="0" w:line="240" w:lineRule="auto"/>
        <w:ind w:left="0" w:firstLine="65"/>
        <w:jc w:val="center"/>
        <w:rPr>
          <w:rFonts w:ascii="Times New Roman" w:eastAsia="Times New Roman" w:hAnsi="Times New Roman" w:cs="Times New Roman"/>
          <w:sz w:val="24"/>
          <w:szCs w:val="24"/>
          <w:lang w:eastAsia="ru-RU"/>
        </w:rPr>
      </w:pPr>
      <w:hyperlink r:id="rId11" w:anchor="Содержание#Содержание" w:history="1">
        <w:r w:rsidRPr="00DF1F5A">
          <w:rPr>
            <w:rFonts w:ascii="Times New Roman" w:eastAsia="Times New Roman" w:hAnsi="Times New Roman" w:cs="Times New Roman"/>
            <w:b/>
            <w:sz w:val="24"/>
            <w:szCs w:val="24"/>
            <w:u w:val="single"/>
            <w:lang w:eastAsia="ru-RU"/>
          </w:rPr>
          <w:t>Финансы и бюджет</w:t>
        </w:r>
      </w:hyperlink>
    </w:p>
    <w:p w:rsidR="00DF1F5A" w:rsidRPr="00DF1F5A" w:rsidRDefault="00DF1F5A" w:rsidP="00DF1F5A">
      <w:pPr>
        <w:spacing w:after="0" w:line="240" w:lineRule="auto"/>
        <w:ind w:firstLine="65"/>
        <w:jc w:val="center"/>
        <w:rPr>
          <w:rFonts w:ascii="Times New Roman" w:eastAsia="Times New Roman" w:hAnsi="Times New Roman" w:cs="Times New Roman"/>
          <w:sz w:val="24"/>
          <w:szCs w:val="24"/>
          <w:lang w:eastAsia="ru-RU"/>
        </w:rPr>
      </w:pP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целях решения     вопросов    местного    значения  в сфере образования администрация района формирует бюджет в части расходов. Доля расходов на образование в консолидированном бюджете района составляет: 2010 – 25,7 %, 2011 –29,9 %, 2012 – 33%, 2013 – 39%, 2014 -  34,3 %, 2015 – 44,6%.</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u w:val="single"/>
          <w:lang w:eastAsia="ru-RU"/>
        </w:rPr>
      </w:pPr>
      <w:r w:rsidRPr="00DF1F5A">
        <w:rPr>
          <w:rFonts w:ascii="Times New Roman" w:eastAsia="Times New Roman" w:hAnsi="Times New Roman" w:cs="Times New Roman"/>
          <w:sz w:val="24"/>
          <w:szCs w:val="24"/>
          <w:u w:val="single"/>
          <w:lang w:eastAsia="ru-RU"/>
        </w:rPr>
        <w:t>Подготовка к новому 2015 -2016 учебному году</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Деятельность ОО по вопросам подготовки к 2015-2016 учебному году регламентировалась постановлением главы Администрации Большеболдинского района от 14.05.2015 г. № 158 «О подготовке образовательных организаций района к новому 2015-2016 учебному году и работе в зимних условиях».</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соответствии с постановлением бюджетные ассигнования направлены по следующим видам расходов:</w:t>
      </w:r>
    </w:p>
    <w:tbl>
      <w:tblPr>
        <w:tblW w:w="10030" w:type="dxa"/>
        <w:tblLook w:val="01E0" w:firstRow="1" w:lastRow="1" w:firstColumn="1" w:lastColumn="1" w:noHBand="0" w:noVBand="0"/>
      </w:tblPr>
      <w:tblGrid>
        <w:gridCol w:w="1908"/>
        <w:gridCol w:w="2311"/>
        <w:gridCol w:w="3260"/>
        <w:gridCol w:w="2551"/>
      </w:tblGrid>
      <w:tr w:rsidR="00DF1F5A" w:rsidRPr="00DF1F5A" w:rsidTr="00EC62DB">
        <w:tc>
          <w:tcPr>
            <w:tcW w:w="1908" w:type="dxa"/>
            <w:tcBorders>
              <w:top w:val="single" w:sz="4" w:space="0" w:color="auto"/>
              <w:left w:val="single" w:sz="4" w:space="0" w:color="auto"/>
              <w:bottom w:val="single" w:sz="4" w:space="0" w:color="auto"/>
              <w:right w:val="single" w:sz="4" w:space="0" w:color="auto"/>
            </w:tcBorders>
            <w:shd w:val="clear" w:color="auto" w:fill="FFCC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p>
        </w:tc>
        <w:tc>
          <w:tcPr>
            <w:tcW w:w="2311" w:type="dxa"/>
            <w:tcBorders>
              <w:top w:val="single" w:sz="4" w:space="0" w:color="auto"/>
              <w:left w:val="single" w:sz="4" w:space="0" w:color="auto"/>
              <w:bottom w:val="single" w:sz="4" w:space="0" w:color="auto"/>
              <w:right w:val="single" w:sz="4" w:space="0" w:color="auto"/>
            </w:tcBorders>
            <w:shd w:val="clear" w:color="auto" w:fill="FFCC99"/>
          </w:tcPr>
          <w:p w:rsidR="00DF1F5A" w:rsidRPr="00DF1F5A" w:rsidRDefault="00DF1F5A" w:rsidP="00DF1F5A">
            <w:pPr>
              <w:spacing w:after="160" w:line="240" w:lineRule="exact"/>
              <w:jc w:val="center"/>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 xml:space="preserve">Подготовка газовых котельных </w:t>
            </w:r>
          </w:p>
          <w:p w:rsidR="00DF1F5A" w:rsidRPr="00DF1F5A" w:rsidRDefault="00DF1F5A" w:rsidP="00DF1F5A">
            <w:pPr>
              <w:spacing w:after="160" w:line="240" w:lineRule="exact"/>
              <w:jc w:val="center"/>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(тыс. руб.)</w:t>
            </w:r>
          </w:p>
        </w:tc>
        <w:tc>
          <w:tcPr>
            <w:tcW w:w="3260" w:type="dxa"/>
            <w:tcBorders>
              <w:top w:val="single" w:sz="4" w:space="0" w:color="auto"/>
              <w:left w:val="single" w:sz="4" w:space="0" w:color="auto"/>
              <w:bottom w:val="single" w:sz="4" w:space="0" w:color="auto"/>
              <w:right w:val="single" w:sz="4" w:space="0" w:color="auto"/>
            </w:tcBorders>
            <w:shd w:val="clear" w:color="auto" w:fill="FFCC99"/>
          </w:tcPr>
          <w:p w:rsidR="00DF1F5A" w:rsidRPr="00DF1F5A" w:rsidRDefault="00DF1F5A" w:rsidP="00DF1F5A">
            <w:pPr>
              <w:spacing w:after="160" w:line="240" w:lineRule="exact"/>
              <w:jc w:val="center"/>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Организационно-технические мероприятия (ремонт водопровода, приобретение котла и секций, ремонт полов, ремонт электропроводки и др.) (тыс. руб.)</w:t>
            </w:r>
          </w:p>
        </w:tc>
        <w:tc>
          <w:tcPr>
            <w:tcW w:w="2551" w:type="dxa"/>
            <w:tcBorders>
              <w:top w:val="single" w:sz="4" w:space="0" w:color="auto"/>
              <w:left w:val="single" w:sz="4" w:space="0" w:color="auto"/>
              <w:bottom w:val="single" w:sz="4" w:space="0" w:color="auto"/>
              <w:right w:val="single" w:sz="4" w:space="0" w:color="auto"/>
            </w:tcBorders>
            <w:shd w:val="clear" w:color="auto" w:fill="FFCC99"/>
          </w:tcPr>
          <w:p w:rsidR="00DF1F5A" w:rsidRPr="00DF1F5A" w:rsidRDefault="00DF1F5A" w:rsidP="00DF1F5A">
            <w:pPr>
              <w:spacing w:after="160" w:line="240" w:lineRule="exact"/>
              <w:jc w:val="center"/>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Выполнение противопожарных требований (приобретение огнетушителей, огнезащитная обработка чердачных перекрытий, замер сопротивления изоляции электропроводки) (тыс. руб.)</w:t>
            </w:r>
          </w:p>
        </w:tc>
      </w:tr>
      <w:tr w:rsidR="00DF1F5A" w:rsidRPr="00DF1F5A" w:rsidTr="00EC62DB">
        <w:tc>
          <w:tcPr>
            <w:tcW w:w="19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Местный бюджет</w:t>
            </w:r>
          </w:p>
        </w:tc>
        <w:tc>
          <w:tcPr>
            <w:tcW w:w="231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30,0</w:t>
            </w:r>
          </w:p>
        </w:tc>
        <w:tc>
          <w:tcPr>
            <w:tcW w:w="32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1226,908</w:t>
            </w:r>
          </w:p>
        </w:tc>
      </w:tr>
      <w:tr w:rsidR="00DF1F5A" w:rsidRPr="00DF1F5A" w:rsidTr="00EC62DB">
        <w:tc>
          <w:tcPr>
            <w:tcW w:w="19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Иные источники</w:t>
            </w:r>
          </w:p>
        </w:tc>
        <w:tc>
          <w:tcPr>
            <w:tcW w:w="231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43,0 + 160,0</w:t>
            </w:r>
          </w:p>
        </w:tc>
        <w:tc>
          <w:tcPr>
            <w:tcW w:w="255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p>
        </w:tc>
      </w:tr>
      <w:tr w:rsidR="00DF1F5A" w:rsidRPr="00DF1F5A" w:rsidTr="00EC62DB">
        <w:tc>
          <w:tcPr>
            <w:tcW w:w="19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итого</w:t>
            </w:r>
          </w:p>
        </w:tc>
        <w:tc>
          <w:tcPr>
            <w:tcW w:w="231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30,0</w:t>
            </w:r>
          </w:p>
        </w:tc>
        <w:tc>
          <w:tcPr>
            <w:tcW w:w="32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160" w:line="240" w:lineRule="exact"/>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1226,908</w:t>
            </w:r>
          </w:p>
        </w:tc>
      </w:tr>
      <w:tr w:rsidR="00DF1F5A" w:rsidRPr="00DF1F5A" w:rsidTr="00EC62DB">
        <w:tc>
          <w:tcPr>
            <w:tcW w:w="10030" w:type="dxa"/>
            <w:gridSpan w:val="4"/>
            <w:tcBorders>
              <w:top w:val="single" w:sz="4" w:space="0" w:color="auto"/>
              <w:left w:val="single" w:sz="4" w:space="0" w:color="auto"/>
              <w:bottom w:val="single" w:sz="4" w:space="0" w:color="auto"/>
              <w:right w:val="single" w:sz="4" w:space="0" w:color="auto"/>
            </w:tcBorders>
            <w:shd w:val="clear" w:color="auto" w:fill="FFCC00"/>
          </w:tcPr>
          <w:p w:rsidR="00DF1F5A" w:rsidRPr="00DF1F5A" w:rsidRDefault="00DF1F5A" w:rsidP="00DF1F5A">
            <w:pPr>
              <w:spacing w:after="160" w:line="240" w:lineRule="exact"/>
              <w:jc w:val="center"/>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всего:  1459,908тыс. руб.</w:t>
            </w:r>
          </w:p>
        </w:tc>
      </w:tr>
    </w:tbl>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 Подготовка котельного оборудования (котельных) и отопительных систем ОО к работе в осенне-зимний период– 30,0 т.р.;</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 Выполнение противопожарных требований (приобретение огнетушителей, огнезащитная обработка чердачных перекрытий, замер сопротивления изоляции электропроводки) – 1226,908 т.р. (без учета расходов на содержание АПС).</w:t>
      </w:r>
      <w:r w:rsidRPr="00DF1F5A">
        <w:rPr>
          <w:rFonts w:ascii="Times New Roman" w:eastAsia="Times New Roman" w:hAnsi="Times New Roman" w:cs="Times New Roman"/>
          <w:color w:val="FF0000"/>
          <w:sz w:val="24"/>
          <w:szCs w:val="24"/>
          <w:lang w:eastAsia="ru-RU"/>
        </w:rPr>
        <w:t xml:space="preserve"> </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Также был определен состав комиссии по подготовке ОО к новому учебному году и работе в зимних условиях. В ее состав вошли представители администрации района, УО, ОНД, Роспотребнадзора, полиции, профсоюза работников образования. </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рамках подготовки ОО к новому 2015-2016 учебному году привлекались средства из иных источников. Из фонда на поддержку территорий депутатом Законодательного собрания Нижегородской области            Н.П. Шкилевым выделены: 43,0 т.р. на ремонт учебных кабинетов в МБОУ «Большеболдинская средняя школа им. А.С. Пушкина», 160,0 т.р. на монтаж стеклопакетов в МБДОУ Большеболдинском детском саду «Сказка» и  в </w:t>
      </w:r>
      <w:r w:rsidR="00EC62DB">
        <w:rPr>
          <w:rFonts w:ascii="Times New Roman" w:eastAsia="Times New Roman" w:hAnsi="Times New Roman" w:cs="Times New Roman"/>
          <w:sz w:val="24"/>
          <w:szCs w:val="24"/>
          <w:lang w:eastAsia="ru-RU"/>
        </w:rPr>
        <w:t xml:space="preserve">МБДОУ </w:t>
      </w:r>
      <w:r w:rsidRPr="00DF1F5A">
        <w:rPr>
          <w:rFonts w:ascii="Times New Roman" w:eastAsia="Times New Roman" w:hAnsi="Times New Roman" w:cs="Times New Roman"/>
          <w:sz w:val="24"/>
          <w:szCs w:val="24"/>
          <w:lang w:eastAsia="ru-RU"/>
        </w:rPr>
        <w:t xml:space="preserve">Сергеевском детском саду.  </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Таким образом, на подготовку образовательных организаций Большеболдинского района к новому 2015-2016 учебному году и работе в зимних условиях направлено порядка 1459,908 т.р.  В 2014 году объем денежных средств на подготовку ОУ составил 1391,9 т.р., в 2013 – 1326,5 т.р. </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За 7 месяцев 2015 года значительные средства из областной субвенции были направлены на оснащение образовательных организаций:</w:t>
      </w:r>
    </w:p>
    <w:p w:rsidR="00DF1F5A" w:rsidRPr="00DF1F5A" w:rsidRDefault="00DF1F5A" w:rsidP="00DF1F5A">
      <w:pPr>
        <w:numPr>
          <w:ilvl w:val="0"/>
          <w:numId w:val="13"/>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Приобретение учебно-лабораторного оборудования (интерактивные доски, мультимедийное оборудование и пр.) – 3516199 рублей;</w:t>
      </w:r>
    </w:p>
    <w:p w:rsidR="00DF1F5A" w:rsidRPr="00DF1F5A" w:rsidRDefault="00DF1F5A" w:rsidP="00DF1F5A">
      <w:pPr>
        <w:numPr>
          <w:ilvl w:val="0"/>
          <w:numId w:val="13"/>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Покупка школьной мебели – 578797 рублей и т.д.</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xml:space="preserve">   </w:t>
      </w:r>
      <w:r w:rsidR="00EC62DB" w:rsidRPr="00DF1F5A">
        <w:rPr>
          <w:rFonts w:ascii="Times New Roman" w:eastAsia="Times New Roman" w:hAnsi="Times New Roman" w:cs="Times New Roman"/>
          <w:sz w:val="24"/>
          <w:szCs w:val="24"/>
          <w:lang w:eastAsia="ru-RU"/>
        </w:rPr>
        <w:t>В сентябре 2015 года за счет средств гранта за достижение наилучших значени</w:t>
      </w:r>
      <w:r w:rsidR="00EC62DB" w:rsidRPr="00EC62DB">
        <w:rPr>
          <w:rFonts w:ascii="Times New Roman" w:eastAsia="Times New Roman" w:hAnsi="Times New Roman" w:cs="Times New Roman"/>
          <w:sz w:val="24"/>
          <w:szCs w:val="24"/>
          <w:lang w:eastAsia="ru-RU"/>
        </w:rPr>
        <w:t>й</w:t>
      </w:r>
      <w:r w:rsidR="00EC62DB" w:rsidRPr="00DF1F5A">
        <w:rPr>
          <w:rFonts w:ascii="Times New Roman" w:eastAsia="Times New Roman" w:hAnsi="Times New Roman" w:cs="Times New Roman"/>
          <w:color w:val="FF0000"/>
          <w:sz w:val="24"/>
          <w:szCs w:val="24"/>
          <w:lang w:eastAsia="ru-RU"/>
        </w:rPr>
        <w:t xml:space="preserve"> </w:t>
      </w:r>
      <w:r w:rsidR="00EC62DB" w:rsidRPr="00DF1F5A">
        <w:rPr>
          <w:rFonts w:ascii="Times New Roman" w:eastAsia="Times New Roman" w:hAnsi="Times New Roman" w:cs="Times New Roman"/>
          <w:sz w:val="24"/>
          <w:szCs w:val="24"/>
          <w:lang w:eastAsia="ru-RU"/>
        </w:rPr>
        <w:t>показателей эффективности ОМСУ по итогам 2014 года в образовательные организации района направлены 1 127,0 т.р. из них:</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ремонт (канализации, крыши, водопровода) – 133,0 т.р.;</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транспорт, в том числе установка тахографов – 434,0 т.р.;</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приобретение котельного оборудования – 165,0 т.р.;</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приобретение веранды в ДОУ – 140,0 т.р. и т.д.</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Помимо вышеперечисленного Администрацией Большеболдинского муниципального района в летний период проведена серьезная работа по участию в 2015 году МБОУ «Большеболдинская средняя школа им. А.С Пушкина» в реализации государственной программы Российской Федерации «Доступная среда». Объем финансирования из средств местного бюджета – 357,91 т.руб., из федерального -  835,12 т.руб.</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Итогом совместной работы явилось то, что по состоянию на 15.08.2015 г. все образовательные организации решением межведомственной комиссии признаны готовыми к 2015-2016 учебному году, что подтверждено соответствующим актом. </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ind w:firstLine="540"/>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sz w:val="24"/>
          <w:szCs w:val="24"/>
          <w:u w:val="single"/>
          <w:lang w:eastAsia="ru-RU"/>
        </w:rPr>
        <w:t>Финансирование отдыха и оздоровления детей</w:t>
      </w:r>
    </w:p>
    <w:p w:rsidR="00DF1F5A" w:rsidRPr="00DF1F5A" w:rsidRDefault="00DF1F5A" w:rsidP="00DF1F5A">
      <w:pPr>
        <w:spacing w:after="0" w:line="240" w:lineRule="auto"/>
        <w:ind w:firstLine="540"/>
        <w:jc w:val="center"/>
        <w:rPr>
          <w:rFonts w:ascii="Times New Roman" w:eastAsia="Times New Roman" w:hAnsi="Times New Roman" w:cs="Times New Roman"/>
          <w:b/>
          <w:color w:val="FF0000"/>
          <w:sz w:val="24"/>
          <w:szCs w:val="24"/>
          <w:lang w:eastAsia="ru-RU"/>
        </w:rPr>
      </w:pPr>
    </w:p>
    <w:tbl>
      <w:tblPr>
        <w:tblpPr w:leftFromText="180" w:rightFromText="180" w:vertAnchor="page" w:horzAnchor="margin" w:tblpY="5476"/>
        <w:tblW w:w="10232" w:type="dxa"/>
        <w:tblLayout w:type="fixed"/>
        <w:tblLook w:val="0000" w:firstRow="0" w:lastRow="0" w:firstColumn="0" w:lastColumn="0" w:noHBand="0" w:noVBand="0"/>
      </w:tblPr>
      <w:tblGrid>
        <w:gridCol w:w="520"/>
        <w:gridCol w:w="3800"/>
        <w:gridCol w:w="1440"/>
        <w:gridCol w:w="1738"/>
        <w:gridCol w:w="1342"/>
        <w:gridCol w:w="1392"/>
      </w:tblGrid>
      <w:tr w:rsidR="00DF1F5A" w:rsidRPr="00DF1F5A" w:rsidTr="00DF1F5A">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DF1F5A" w:rsidRPr="00DF1F5A" w:rsidRDefault="00DF1F5A" w:rsidP="00DF1F5A">
            <w:pPr>
              <w:spacing w:after="0" w:line="240" w:lineRule="auto"/>
              <w:rPr>
                <w:rFonts w:ascii="Arial" w:eastAsia="Times New Roman" w:hAnsi="Arial" w:cs="Arial"/>
                <w:color w:val="000000"/>
                <w:sz w:val="20"/>
                <w:szCs w:val="20"/>
                <w:lang w:eastAsia="ru-RU"/>
              </w:rPr>
            </w:pPr>
            <w:r w:rsidRPr="00DF1F5A">
              <w:rPr>
                <w:rFonts w:ascii="Arial" w:eastAsia="Times New Roman" w:hAnsi="Arial" w:cs="Arial"/>
                <w:color w:val="000000"/>
                <w:sz w:val="20"/>
                <w:szCs w:val="20"/>
                <w:lang w:eastAsia="ru-RU"/>
              </w:rPr>
              <w:t> </w:t>
            </w:r>
          </w:p>
        </w:tc>
        <w:tc>
          <w:tcPr>
            <w:tcW w:w="3800" w:type="dxa"/>
            <w:tcBorders>
              <w:top w:val="single" w:sz="4" w:space="0" w:color="auto"/>
              <w:left w:val="nil"/>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Форма отдыха, оздоровления и занятости</w:t>
            </w:r>
          </w:p>
        </w:tc>
        <w:tc>
          <w:tcPr>
            <w:tcW w:w="1440" w:type="dxa"/>
            <w:tcBorders>
              <w:top w:val="single" w:sz="4" w:space="0" w:color="auto"/>
              <w:left w:val="nil"/>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Областной бюджет</w:t>
            </w:r>
          </w:p>
        </w:tc>
        <w:tc>
          <w:tcPr>
            <w:tcW w:w="1738" w:type="dxa"/>
            <w:tcBorders>
              <w:top w:val="single" w:sz="4" w:space="0" w:color="auto"/>
              <w:left w:val="nil"/>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Муниципальный бюджет</w:t>
            </w:r>
          </w:p>
        </w:tc>
        <w:tc>
          <w:tcPr>
            <w:tcW w:w="1342" w:type="dxa"/>
            <w:tcBorders>
              <w:top w:val="single" w:sz="4" w:space="0" w:color="auto"/>
              <w:left w:val="nil"/>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Средства родителей</w:t>
            </w:r>
          </w:p>
        </w:tc>
        <w:tc>
          <w:tcPr>
            <w:tcW w:w="1392" w:type="dxa"/>
            <w:tcBorders>
              <w:top w:val="single" w:sz="4" w:space="0" w:color="auto"/>
              <w:left w:val="nil"/>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Средства предприятий</w:t>
            </w:r>
          </w:p>
        </w:tc>
      </w:tr>
      <w:tr w:rsidR="00DF1F5A" w:rsidRPr="00DF1F5A" w:rsidTr="00DF1F5A">
        <w:trPr>
          <w:trHeight w:val="765"/>
        </w:trPr>
        <w:tc>
          <w:tcPr>
            <w:tcW w:w="520" w:type="dxa"/>
            <w:vMerge w:val="restart"/>
            <w:tcBorders>
              <w:top w:val="single" w:sz="4" w:space="0" w:color="auto"/>
              <w:left w:val="single" w:sz="4" w:space="0" w:color="auto"/>
              <w:bottom w:val="single" w:sz="4" w:space="0" w:color="000000"/>
              <w:right w:val="single" w:sz="4" w:space="0" w:color="auto"/>
            </w:tcBorders>
            <w:shd w:val="clear" w:color="auto" w:fill="FFFF99"/>
            <w:noWrap/>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1.</w:t>
            </w:r>
          </w:p>
        </w:tc>
        <w:tc>
          <w:tcPr>
            <w:tcW w:w="3800" w:type="dxa"/>
            <w:tcBorders>
              <w:top w:val="single" w:sz="4" w:space="0" w:color="auto"/>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Загородные детские оздоровительно-образовательные центры (лагеря), в том числе:</w:t>
            </w:r>
          </w:p>
        </w:tc>
        <w:tc>
          <w:tcPr>
            <w:tcW w:w="1440" w:type="dxa"/>
            <w:tcBorders>
              <w:top w:val="single" w:sz="4" w:space="0" w:color="auto"/>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287570,64</w:t>
            </w:r>
          </w:p>
        </w:tc>
        <w:tc>
          <w:tcPr>
            <w:tcW w:w="1342" w:type="dxa"/>
            <w:tcBorders>
              <w:top w:val="single" w:sz="4" w:space="0" w:color="auto"/>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107654</w:t>
            </w:r>
          </w:p>
        </w:tc>
        <w:tc>
          <w:tcPr>
            <w:tcW w:w="1392" w:type="dxa"/>
            <w:tcBorders>
              <w:top w:val="single" w:sz="4" w:space="0" w:color="auto"/>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p>
        </w:tc>
      </w:tr>
      <w:tr w:rsidR="00DF1F5A" w:rsidRPr="00DF1F5A" w:rsidTr="00DF1F5A">
        <w:trPr>
          <w:trHeight w:val="585"/>
        </w:trPr>
        <w:tc>
          <w:tcPr>
            <w:tcW w:w="520" w:type="dxa"/>
            <w:vMerge/>
            <w:tcBorders>
              <w:top w:val="nil"/>
              <w:left w:val="single" w:sz="4" w:space="0" w:color="auto"/>
              <w:bottom w:val="single" w:sz="4" w:space="0" w:color="000000"/>
              <w:right w:val="single" w:sz="4" w:space="0" w:color="auto"/>
            </w:tcBorders>
            <w:shd w:val="clear" w:color="auto" w:fill="FFFF99"/>
            <w:vAlign w:val="center"/>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xml:space="preserve"> средства на приобретение путевок и возмещение части расходов по приобретению путевки</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287570,64</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87654</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255"/>
        </w:trPr>
        <w:tc>
          <w:tcPr>
            <w:tcW w:w="520" w:type="dxa"/>
            <w:vMerge/>
            <w:tcBorders>
              <w:top w:val="nil"/>
              <w:left w:val="single" w:sz="4" w:space="0" w:color="auto"/>
              <w:bottom w:val="single" w:sz="4" w:space="0" w:color="000000"/>
              <w:right w:val="single" w:sz="4" w:space="0" w:color="auto"/>
            </w:tcBorders>
            <w:shd w:val="clear" w:color="auto" w:fill="FFFF99"/>
            <w:vAlign w:val="center"/>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средства на содержание лагеря и подвоз детей</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20000</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255"/>
        </w:trPr>
        <w:tc>
          <w:tcPr>
            <w:tcW w:w="520" w:type="dxa"/>
            <w:vMerge w:val="restart"/>
            <w:tcBorders>
              <w:top w:val="nil"/>
              <w:left w:val="single" w:sz="4" w:space="0" w:color="auto"/>
              <w:bottom w:val="single" w:sz="4" w:space="0" w:color="000000"/>
              <w:right w:val="single" w:sz="4" w:space="0" w:color="auto"/>
            </w:tcBorders>
            <w:shd w:val="clear" w:color="auto" w:fill="FFFF99"/>
            <w:noWrap/>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2.</w:t>
            </w: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Лагеря с дневным пребыванием, в том числе:</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535477,98</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255"/>
        </w:trPr>
        <w:tc>
          <w:tcPr>
            <w:tcW w:w="520" w:type="dxa"/>
            <w:vMerge/>
            <w:tcBorders>
              <w:top w:val="nil"/>
              <w:left w:val="single" w:sz="4" w:space="0" w:color="auto"/>
              <w:bottom w:val="single" w:sz="4" w:space="0" w:color="000000"/>
              <w:right w:val="single" w:sz="4" w:space="0" w:color="auto"/>
            </w:tcBorders>
            <w:shd w:val="clear" w:color="auto" w:fill="FFFF99"/>
            <w:vAlign w:val="center"/>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средства на организацию питания</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439530</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510"/>
        </w:trPr>
        <w:tc>
          <w:tcPr>
            <w:tcW w:w="520" w:type="dxa"/>
            <w:vMerge w:val="restart"/>
            <w:tcBorders>
              <w:top w:val="nil"/>
              <w:left w:val="single" w:sz="4" w:space="0" w:color="auto"/>
              <w:bottom w:val="single" w:sz="4" w:space="0" w:color="000000"/>
              <w:right w:val="single" w:sz="4" w:space="0" w:color="auto"/>
            </w:tcBorders>
            <w:shd w:val="clear" w:color="auto" w:fill="FFFF99"/>
            <w:noWrap/>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3.</w:t>
            </w: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Санаторно-оздоровительные лагеря круглогодичного действия, в том числе:</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171000</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p>
        </w:tc>
      </w:tr>
      <w:tr w:rsidR="00DF1F5A" w:rsidRPr="00DF1F5A" w:rsidTr="00DF1F5A">
        <w:trPr>
          <w:trHeight w:val="255"/>
        </w:trPr>
        <w:tc>
          <w:tcPr>
            <w:tcW w:w="520" w:type="dxa"/>
            <w:vMerge/>
            <w:tcBorders>
              <w:top w:val="nil"/>
              <w:left w:val="single" w:sz="4" w:space="0" w:color="auto"/>
              <w:bottom w:val="single" w:sz="4" w:space="0" w:color="000000"/>
              <w:right w:val="single" w:sz="4" w:space="0" w:color="auto"/>
            </w:tcBorders>
            <w:shd w:val="clear" w:color="auto" w:fill="FFFF99"/>
            <w:vAlign w:val="center"/>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на территории Нижегородской области</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94750</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255"/>
        </w:trPr>
        <w:tc>
          <w:tcPr>
            <w:tcW w:w="520" w:type="dxa"/>
            <w:vMerge/>
            <w:tcBorders>
              <w:top w:val="nil"/>
              <w:left w:val="single" w:sz="4" w:space="0" w:color="auto"/>
              <w:bottom w:val="single" w:sz="4" w:space="0" w:color="000000"/>
              <w:right w:val="single" w:sz="4" w:space="0" w:color="auto"/>
            </w:tcBorders>
            <w:shd w:val="clear" w:color="auto" w:fill="FFFF99"/>
            <w:vAlign w:val="center"/>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за пределами Нижегородской области</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76250</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255"/>
        </w:trPr>
        <w:tc>
          <w:tcPr>
            <w:tcW w:w="520" w:type="dxa"/>
            <w:tcBorders>
              <w:top w:val="nil"/>
              <w:left w:val="single" w:sz="4" w:space="0" w:color="auto"/>
              <w:bottom w:val="single" w:sz="4" w:space="0" w:color="auto"/>
              <w:right w:val="single" w:sz="4" w:space="0" w:color="auto"/>
            </w:tcBorders>
            <w:shd w:val="clear" w:color="auto" w:fill="FFFF99"/>
            <w:noWrap/>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4.</w:t>
            </w: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Лагеря труда и отдыха</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64800</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255"/>
        </w:trPr>
        <w:tc>
          <w:tcPr>
            <w:tcW w:w="520" w:type="dxa"/>
            <w:tcBorders>
              <w:top w:val="nil"/>
              <w:left w:val="single" w:sz="4" w:space="0" w:color="auto"/>
              <w:bottom w:val="single" w:sz="4" w:space="0" w:color="auto"/>
              <w:right w:val="single" w:sz="4" w:space="0" w:color="auto"/>
            </w:tcBorders>
            <w:shd w:val="clear" w:color="auto" w:fill="FFFF99"/>
            <w:noWrap/>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5.</w:t>
            </w: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1-2хдневные походы</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3000</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81000</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255"/>
        </w:trPr>
        <w:tc>
          <w:tcPr>
            <w:tcW w:w="520" w:type="dxa"/>
            <w:tcBorders>
              <w:top w:val="nil"/>
              <w:left w:val="single" w:sz="4" w:space="0" w:color="auto"/>
              <w:bottom w:val="single" w:sz="4" w:space="0" w:color="auto"/>
              <w:right w:val="single" w:sz="4" w:space="0" w:color="auto"/>
            </w:tcBorders>
            <w:shd w:val="clear" w:color="auto" w:fill="FFFF99"/>
            <w:noWrap/>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6.</w:t>
            </w: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Турслеты</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6000</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255"/>
        </w:trPr>
        <w:tc>
          <w:tcPr>
            <w:tcW w:w="520" w:type="dxa"/>
            <w:tcBorders>
              <w:top w:val="nil"/>
              <w:left w:val="single" w:sz="4" w:space="0" w:color="auto"/>
              <w:bottom w:val="single" w:sz="4" w:space="0" w:color="auto"/>
              <w:right w:val="single" w:sz="4" w:space="0" w:color="auto"/>
            </w:tcBorders>
            <w:shd w:val="clear" w:color="auto" w:fill="FFFF99"/>
            <w:noWrap/>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7.</w:t>
            </w: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1-2хдневные экскурсии</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11000</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255"/>
        </w:trPr>
        <w:tc>
          <w:tcPr>
            <w:tcW w:w="520" w:type="dxa"/>
            <w:tcBorders>
              <w:top w:val="nil"/>
              <w:left w:val="single" w:sz="4" w:space="0" w:color="auto"/>
              <w:bottom w:val="single" w:sz="4" w:space="0" w:color="auto"/>
              <w:right w:val="single" w:sz="4" w:space="0" w:color="auto"/>
            </w:tcBorders>
            <w:shd w:val="clear" w:color="auto" w:fill="FFFF99"/>
            <w:noWrap/>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8.</w:t>
            </w: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Многодневные экскурсии</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0</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0</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255"/>
        </w:trPr>
        <w:tc>
          <w:tcPr>
            <w:tcW w:w="520" w:type="dxa"/>
            <w:tcBorders>
              <w:top w:val="nil"/>
              <w:left w:val="single" w:sz="4" w:space="0" w:color="auto"/>
              <w:bottom w:val="single" w:sz="4" w:space="0" w:color="auto"/>
              <w:right w:val="single" w:sz="4" w:space="0" w:color="auto"/>
            </w:tcBorders>
            <w:shd w:val="clear" w:color="auto" w:fill="FFFF99"/>
            <w:noWrap/>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9.</w:t>
            </w: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Организация временной трудовой занятости</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35366</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186394</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159088</w:t>
            </w:r>
          </w:p>
        </w:tc>
      </w:tr>
      <w:tr w:rsidR="00DF1F5A" w:rsidRPr="00DF1F5A" w:rsidTr="00DF1F5A">
        <w:trPr>
          <w:trHeight w:val="510"/>
        </w:trPr>
        <w:tc>
          <w:tcPr>
            <w:tcW w:w="520" w:type="dxa"/>
            <w:tcBorders>
              <w:top w:val="nil"/>
              <w:left w:val="single" w:sz="4" w:space="0" w:color="auto"/>
              <w:bottom w:val="single" w:sz="4" w:space="0" w:color="auto"/>
              <w:right w:val="single" w:sz="4" w:space="0" w:color="auto"/>
            </w:tcBorders>
            <w:shd w:val="clear" w:color="auto" w:fill="FFFF99"/>
            <w:noWrap/>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10.</w:t>
            </w:r>
          </w:p>
        </w:tc>
        <w:tc>
          <w:tcPr>
            <w:tcW w:w="3800" w:type="dxa"/>
            <w:tcBorders>
              <w:top w:val="nil"/>
              <w:left w:val="nil"/>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Другие формы (поисковая экспедиция, слеты, форум поисковых отрядов)</w:t>
            </w:r>
          </w:p>
        </w:tc>
        <w:tc>
          <w:tcPr>
            <w:tcW w:w="1440"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jc w:val="right"/>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90000</w:t>
            </w:r>
          </w:p>
        </w:tc>
        <w:tc>
          <w:tcPr>
            <w:tcW w:w="134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FFFF99"/>
            <w:noWrap/>
          </w:tcPr>
          <w:p w:rsidR="00DF1F5A" w:rsidRPr="00DF1F5A" w:rsidRDefault="00DF1F5A" w:rsidP="00DF1F5A">
            <w:pPr>
              <w:spacing w:after="0" w:line="240" w:lineRule="auto"/>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r>
      <w:tr w:rsidR="00DF1F5A" w:rsidRPr="00DF1F5A" w:rsidTr="00DF1F5A">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FBD4B4"/>
            <w:noWrap/>
          </w:tcPr>
          <w:p w:rsidR="00DF1F5A" w:rsidRPr="00DF1F5A" w:rsidRDefault="00DF1F5A" w:rsidP="00DF1F5A">
            <w:pPr>
              <w:spacing w:after="0" w:line="240" w:lineRule="auto"/>
              <w:jc w:val="center"/>
              <w:rPr>
                <w:rFonts w:ascii="Times New Roman" w:eastAsia="Times New Roman" w:hAnsi="Times New Roman" w:cs="Times New Roman"/>
                <w:color w:val="000000"/>
                <w:sz w:val="20"/>
                <w:szCs w:val="20"/>
                <w:lang w:eastAsia="ru-RU"/>
              </w:rPr>
            </w:pPr>
            <w:r w:rsidRPr="00DF1F5A">
              <w:rPr>
                <w:rFonts w:ascii="Times New Roman" w:eastAsia="Times New Roman" w:hAnsi="Times New Roman" w:cs="Times New Roman"/>
                <w:color w:val="000000"/>
                <w:sz w:val="20"/>
                <w:szCs w:val="20"/>
                <w:lang w:eastAsia="ru-RU"/>
              </w:rPr>
              <w:t> </w:t>
            </w:r>
          </w:p>
        </w:tc>
        <w:tc>
          <w:tcPr>
            <w:tcW w:w="3800" w:type="dxa"/>
            <w:tcBorders>
              <w:top w:val="single" w:sz="4" w:space="0" w:color="auto"/>
              <w:left w:val="nil"/>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Times New Roman" w:hAnsi="Times New Roman" w:cs="Times New Roman"/>
                <w:b/>
                <w:bCs/>
                <w:color w:val="000000"/>
                <w:sz w:val="20"/>
                <w:szCs w:val="20"/>
                <w:lang w:eastAsia="ru-RU"/>
              </w:rPr>
            </w:pPr>
            <w:r w:rsidRPr="00DF1F5A">
              <w:rPr>
                <w:rFonts w:ascii="Times New Roman" w:eastAsia="Times New Roman" w:hAnsi="Times New Roman" w:cs="Times New Roman"/>
                <w:b/>
                <w:bCs/>
                <w:color w:val="000000"/>
                <w:sz w:val="20"/>
                <w:szCs w:val="20"/>
                <w:lang w:eastAsia="ru-RU"/>
              </w:rPr>
              <w:t>ИТОГО</w:t>
            </w:r>
          </w:p>
        </w:tc>
        <w:tc>
          <w:tcPr>
            <w:tcW w:w="1440" w:type="dxa"/>
            <w:tcBorders>
              <w:top w:val="single" w:sz="4" w:space="0" w:color="auto"/>
              <w:left w:val="nil"/>
              <w:bottom w:val="single" w:sz="4" w:space="0" w:color="auto"/>
              <w:right w:val="single" w:sz="4" w:space="0" w:color="auto"/>
            </w:tcBorders>
            <w:shd w:val="clear" w:color="auto" w:fill="FBD4B4"/>
            <w:noWrap/>
          </w:tcPr>
          <w:p w:rsidR="00DF1F5A" w:rsidRPr="00DF1F5A" w:rsidRDefault="00DF1F5A" w:rsidP="00DF1F5A">
            <w:pPr>
              <w:spacing w:after="0" w:line="240" w:lineRule="auto"/>
              <w:jc w:val="right"/>
              <w:rPr>
                <w:rFonts w:ascii="Times New Roman" w:eastAsia="Times New Roman" w:hAnsi="Times New Roman" w:cs="Times New Roman"/>
                <w:b/>
                <w:bCs/>
                <w:color w:val="000000"/>
                <w:sz w:val="20"/>
                <w:szCs w:val="20"/>
                <w:lang w:eastAsia="ru-RU"/>
              </w:rPr>
            </w:pPr>
            <w:r w:rsidRPr="00DF1F5A">
              <w:rPr>
                <w:rFonts w:ascii="Times New Roman" w:eastAsia="Times New Roman" w:hAnsi="Times New Roman" w:cs="Times New Roman"/>
                <w:b/>
                <w:bCs/>
                <w:color w:val="000000"/>
                <w:sz w:val="20"/>
                <w:szCs w:val="20"/>
                <w:lang w:eastAsia="ru-RU"/>
              </w:rPr>
              <w:t>206366</w:t>
            </w:r>
          </w:p>
        </w:tc>
        <w:tc>
          <w:tcPr>
            <w:tcW w:w="1738" w:type="dxa"/>
            <w:tcBorders>
              <w:top w:val="single" w:sz="4" w:space="0" w:color="auto"/>
              <w:left w:val="nil"/>
              <w:bottom w:val="single" w:sz="4" w:space="0" w:color="auto"/>
              <w:right w:val="single" w:sz="4" w:space="0" w:color="auto"/>
            </w:tcBorders>
            <w:shd w:val="clear" w:color="auto" w:fill="FBD4B4"/>
            <w:noWrap/>
          </w:tcPr>
          <w:p w:rsidR="00DF1F5A" w:rsidRPr="00DF1F5A" w:rsidRDefault="00DF1F5A" w:rsidP="00DF1F5A">
            <w:pPr>
              <w:spacing w:after="0" w:line="240" w:lineRule="auto"/>
              <w:jc w:val="right"/>
              <w:rPr>
                <w:rFonts w:ascii="Times New Roman" w:eastAsia="Times New Roman" w:hAnsi="Times New Roman" w:cs="Times New Roman"/>
                <w:b/>
                <w:bCs/>
                <w:color w:val="000000"/>
                <w:sz w:val="20"/>
                <w:szCs w:val="20"/>
                <w:lang w:eastAsia="ru-RU"/>
              </w:rPr>
            </w:pPr>
            <w:r w:rsidRPr="00DF1F5A">
              <w:rPr>
                <w:rFonts w:ascii="Times New Roman" w:eastAsia="Times New Roman" w:hAnsi="Times New Roman" w:cs="Times New Roman"/>
                <w:b/>
                <w:bCs/>
                <w:color w:val="000000"/>
                <w:sz w:val="20"/>
                <w:szCs w:val="20"/>
                <w:lang w:eastAsia="ru-RU"/>
              </w:rPr>
              <w:t>1167242,62</w:t>
            </w:r>
          </w:p>
        </w:tc>
        <w:tc>
          <w:tcPr>
            <w:tcW w:w="1342" w:type="dxa"/>
            <w:tcBorders>
              <w:top w:val="single" w:sz="4" w:space="0" w:color="auto"/>
              <w:left w:val="nil"/>
              <w:bottom w:val="single" w:sz="4" w:space="0" w:color="auto"/>
              <w:right w:val="single" w:sz="4" w:space="0" w:color="auto"/>
            </w:tcBorders>
            <w:shd w:val="clear" w:color="auto" w:fill="FBD4B4"/>
            <w:noWrap/>
          </w:tcPr>
          <w:p w:rsidR="00DF1F5A" w:rsidRPr="00DF1F5A" w:rsidRDefault="00DF1F5A" w:rsidP="00DF1F5A">
            <w:pPr>
              <w:spacing w:after="0" w:line="240" w:lineRule="auto"/>
              <w:jc w:val="right"/>
              <w:rPr>
                <w:rFonts w:ascii="Times New Roman" w:eastAsia="Times New Roman" w:hAnsi="Times New Roman" w:cs="Times New Roman"/>
                <w:b/>
                <w:bCs/>
                <w:color w:val="000000"/>
                <w:sz w:val="20"/>
                <w:szCs w:val="20"/>
                <w:lang w:eastAsia="ru-RU"/>
              </w:rPr>
            </w:pPr>
            <w:r w:rsidRPr="00DF1F5A">
              <w:rPr>
                <w:rFonts w:ascii="Times New Roman" w:eastAsia="Times New Roman" w:hAnsi="Times New Roman" w:cs="Times New Roman"/>
                <w:b/>
                <w:bCs/>
                <w:color w:val="000000"/>
                <w:sz w:val="20"/>
                <w:szCs w:val="20"/>
                <w:lang w:eastAsia="ru-RU"/>
              </w:rPr>
              <w:t>205654</w:t>
            </w:r>
          </w:p>
        </w:tc>
        <w:tc>
          <w:tcPr>
            <w:tcW w:w="1392" w:type="dxa"/>
            <w:tcBorders>
              <w:top w:val="single" w:sz="4" w:space="0" w:color="auto"/>
              <w:left w:val="nil"/>
              <w:bottom w:val="single" w:sz="4" w:space="0" w:color="auto"/>
              <w:right w:val="single" w:sz="4" w:space="0" w:color="auto"/>
            </w:tcBorders>
            <w:shd w:val="clear" w:color="auto" w:fill="FBD4B4"/>
            <w:noWrap/>
          </w:tcPr>
          <w:p w:rsidR="00DF1F5A" w:rsidRPr="00DF1F5A" w:rsidRDefault="00DF1F5A" w:rsidP="00DF1F5A">
            <w:pPr>
              <w:spacing w:after="0" w:line="240" w:lineRule="auto"/>
              <w:jc w:val="right"/>
              <w:rPr>
                <w:rFonts w:ascii="Times New Roman" w:eastAsia="Times New Roman" w:hAnsi="Times New Roman" w:cs="Times New Roman"/>
                <w:b/>
                <w:bCs/>
                <w:color w:val="000000"/>
                <w:sz w:val="20"/>
                <w:szCs w:val="20"/>
                <w:lang w:eastAsia="ru-RU"/>
              </w:rPr>
            </w:pPr>
            <w:r w:rsidRPr="00DF1F5A">
              <w:rPr>
                <w:rFonts w:ascii="Times New Roman" w:eastAsia="Times New Roman" w:hAnsi="Times New Roman" w:cs="Times New Roman"/>
                <w:b/>
                <w:bCs/>
                <w:color w:val="000000"/>
                <w:sz w:val="20"/>
                <w:szCs w:val="20"/>
                <w:lang w:eastAsia="ru-RU"/>
              </w:rPr>
              <w:t>159088</w:t>
            </w:r>
          </w:p>
        </w:tc>
      </w:tr>
    </w:tbl>
    <w:p w:rsidR="00DF1F5A" w:rsidRPr="00DF1F5A" w:rsidRDefault="00DF1F5A" w:rsidP="00DF1F5A">
      <w:pPr>
        <w:spacing w:after="0" w:line="240" w:lineRule="auto"/>
        <w:ind w:firstLine="540"/>
        <w:jc w:val="center"/>
        <w:rPr>
          <w:rFonts w:ascii="Times New Roman" w:eastAsia="Times New Roman" w:hAnsi="Times New Roman" w:cs="Times New Roman"/>
          <w:b/>
          <w:sz w:val="24"/>
          <w:szCs w:val="24"/>
          <w:u w:val="single"/>
          <w:lang w:eastAsia="ru-RU"/>
        </w:rPr>
      </w:pPr>
    </w:p>
    <w:p w:rsidR="00DF1F5A" w:rsidRPr="00DF1F5A" w:rsidRDefault="00DF1F5A" w:rsidP="00DF1F5A">
      <w:pPr>
        <w:numPr>
          <w:ilvl w:val="1"/>
          <w:numId w:val="17"/>
        </w:numPr>
        <w:spacing w:after="0" w:line="240" w:lineRule="auto"/>
        <w:ind w:left="0" w:firstLine="65"/>
        <w:jc w:val="center"/>
        <w:rPr>
          <w:rFonts w:ascii="Times New Roman" w:eastAsia="Times New Roman" w:hAnsi="Times New Roman" w:cs="Times New Roman"/>
          <w:b/>
          <w:sz w:val="24"/>
          <w:szCs w:val="24"/>
          <w:u w:val="single"/>
          <w:lang w:eastAsia="ru-RU"/>
        </w:rPr>
      </w:pPr>
      <w:r w:rsidRPr="00DF1F5A">
        <w:rPr>
          <w:rFonts w:ascii="Times New Roman" w:eastAsia="Times New Roman" w:hAnsi="Times New Roman" w:cs="Times New Roman"/>
          <w:b/>
          <w:sz w:val="24"/>
          <w:szCs w:val="24"/>
          <w:u w:val="single"/>
          <w:lang w:eastAsia="ru-RU"/>
        </w:rPr>
        <w:t>Информатизация образовательных организаций</w:t>
      </w:r>
    </w:p>
    <w:p w:rsidR="00DF1F5A" w:rsidRPr="00DF1F5A" w:rsidRDefault="00DF1F5A" w:rsidP="00DF1F5A">
      <w:pPr>
        <w:spacing w:after="0" w:line="240" w:lineRule="auto"/>
        <w:ind w:firstLine="65"/>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Все ОО района подключены к сети Интернет, оснащены современным мультимедийным оборудованием.</w:t>
      </w:r>
    </w:p>
    <w:p w:rsidR="00DF1F5A" w:rsidRPr="00DF1F5A" w:rsidRDefault="00DF1F5A" w:rsidP="00DF1F5A">
      <w:pPr>
        <w:spacing w:after="0" w:line="240" w:lineRule="auto"/>
        <w:ind w:firstLine="540"/>
        <w:jc w:val="both"/>
        <w:rPr>
          <w:rFonts w:ascii="Times New Roman" w:eastAsia="Times New Roman" w:hAnsi="Times New Roman" w:cs="Times New Roman"/>
          <w:color w:val="FF0000"/>
          <w:sz w:val="24"/>
          <w:szCs w:val="24"/>
          <w:lang w:eastAsia="ru-RU"/>
        </w:rPr>
      </w:pPr>
      <w:r w:rsidRPr="00DF1F5A">
        <w:rPr>
          <w:rFonts w:ascii="Times New Roman" w:eastAsia="Times New Roman" w:hAnsi="Times New Roman" w:cs="Times New Roman"/>
          <w:color w:val="FF0000"/>
          <w:sz w:val="24"/>
          <w:szCs w:val="24"/>
          <w:lang w:eastAsia="ru-RU"/>
        </w:rPr>
        <w:t xml:space="preserve"> </w:t>
      </w:r>
    </w:p>
    <w:tbl>
      <w:tblPr>
        <w:tblW w:w="0" w:type="auto"/>
        <w:tblInd w:w="108" w:type="dxa"/>
        <w:tblLayout w:type="fixed"/>
        <w:tblLook w:val="0000" w:firstRow="0" w:lastRow="0" w:firstColumn="0" w:lastColumn="0" w:noHBand="0" w:noVBand="0"/>
      </w:tblPr>
      <w:tblGrid>
        <w:gridCol w:w="8818"/>
        <w:gridCol w:w="1272"/>
      </w:tblGrid>
      <w:tr w:rsidR="00DF1F5A" w:rsidRPr="00DF1F5A" w:rsidTr="00EC62DB">
        <w:trPr>
          <w:trHeight w:val="505"/>
        </w:trPr>
        <w:tc>
          <w:tcPr>
            <w:tcW w:w="8818" w:type="dxa"/>
            <w:tcBorders>
              <w:top w:val="single" w:sz="4" w:space="0" w:color="auto"/>
              <w:left w:val="single" w:sz="4" w:space="0" w:color="auto"/>
              <w:bottom w:val="single" w:sz="4" w:space="0" w:color="auto"/>
              <w:right w:val="single" w:sz="4" w:space="0" w:color="auto"/>
            </w:tcBorders>
            <w:shd w:val="clear" w:color="auto" w:fill="FFCC99"/>
            <w:vAlign w:val="center"/>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Показатели</w:t>
            </w:r>
          </w:p>
        </w:tc>
        <w:tc>
          <w:tcPr>
            <w:tcW w:w="1272" w:type="dxa"/>
            <w:tcBorders>
              <w:top w:val="single" w:sz="4" w:space="0" w:color="auto"/>
              <w:left w:val="nil"/>
              <w:bottom w:val="single" w:sz="4" w:space="0" w:color="auto"/>
              <w:right w:val="single" w:sz="4" w:space="0" w:color="auto"/>
            </w:tcBorders>
            <w:shd w:val="clear" w:color="auto" w:fill="FFCC99"/>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Всего по ОУ</w:t>
            </w:r>
          </w:p>
        </w:tc>
      </w:tr>
      <w:tr w:rsidR="00DF1F5A" w:rsidRPr="00DF1F5A" w:rsidTr="00EC62DB">
        <w:trPr>
          <w:trHeight w:val="188"/>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Количество кабинетов основ информатики и вычислительной техники</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6</w:t>
            </w:r>
          </w:p>
        </w:tc>
      </w:tr>
      <w:tr w:rsidR="00DF1F5A" w:rsidRPr="00DF1F5A" w:rsidTr="00EC62DB">
        <w:trPr>
          <w:trHeight w:val="253"/>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jc w:val="right"/>
              <w:rPr>
                <w:rFonts w:ascii="Times New Roman" w:eastAsia="Times New Roman" w:hAnsi="Times New Roman" w:cs="Times New Roman"/>
                <w:i/>
                <w:sz w:val="20"/>
                <w:szCs w:val="20"/>
                <w:lang w:eastAsia="ru-RU"/>
              </w:rPr>
            </w:pPr>
            <w:r w:rsidRPr="00DF1F5A">
              <w:rPr>
                <w:rFonts w:ascii="Times New Roman" w:eastAsia="Times New Roman" w:hAnsi="Times New Roman" w:cs="Times New Roman"/>
                <w:i/>
                <w:sz w:val="20"/>
                <w:szCs w:val="20"/>
                <w:lang w:eastAsia="ru-RU"/>
              </w:rPr>
              <w:t>в них рабочих мест с ЭВМ (мест)</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49</w:t>
            </w:r>
          </w:p>
        </w:tc>
      </w:tr>
      <w:tr w:rsidR="00DF1F5A" w:rsidRPr="00DF1F5A" w:rsidTr="00EC62DB">
        <w:trPr>
          <w:trHeight w:val="224"/>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Количество персональных ЭВМ (ед.)</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294</w:t>
            </w:r>
          </w:p>
        </w:tc>
      </w:tr>
      <w:tr w:rsidR="00DF1F5A" w:rsidRPr="00DF1F5A" w:rsidTr="00EC62DB">
        <w:trPr>
          <w:trHeight w:val="166"/>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jc w:val="right"/>
              <w:rPr>
                <w:rFonts w:ascii="Times New Roman" w:eastAsia="Times New Roman" w:hAnsi="Times New Roman" w:cs="Times New Roman"/>
                <w:i/>
                <w:sz w:val="20"/>
                <w:szCs w:val="20"/>
                <w:lang w:eastAsia="ru-RU"/>
              </w:rPr>
            </w:pPr>
            <w:r w:rsidRPr="00DF1F5A">
              <w:rPr>
                <w:rFonts w:ascii="Times New Roman" w:eastAsia="Times New Roman" w:hAnsi="Times New Roman" w:cs="Times New Roman"/>
                <w:i/>
                <w:sz w:val="20"/>
                <w:szCs w:val="20"/>
                <w:lang w:eastAsia="ru-RU"/>
              </w:rPr>
              <w:t>из них приобретенных за последний год</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75</w:t>
            </w:r>
          </w:p>
        </w:tc>
      </w:tr>
      <w:tr w:rsidR="00DF1F5A" w:rsidRPr="00DF1F5A" w:rsidTr="00EC62DB">
        <w:trPr>
          <w:trHeight w:val="95"/>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jc w:val="right"/>
              <w:rPr>
                <w:rFonts w:ascii="Times New Roman" w:eastAsia="Times New Roman" w:hAnsi="Times New Roman" w:cs="Times New Roman"/>
                <w:i/>
                <w:sz w:val="20"/>
                <w:szCs w:val="20"/>
                <w:lang w:eastAsia="ru-RU"/>
              </w:rPr>
            </w:pPr>
            <w:r w:rsidRPr="00DF1F5A">
              <w:rPr>
                <w:rFonts w:ascii="Times New Roman" w:eastAsia="Times New Roman" w:hAnsi="Times New Roman" w:cs="Times New Roman"/>
                <w:i/>
                <w:sz w:val="20"/>
                <w:szCs w:val="20"/>
                <w:lang w:eastAsia="ru-RU"/>
              </w:rPr>
              <w:t>используются в учебных целях</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240</w:t>
            </w:r>
          </w:p>
        </w:tc>
      </w:tr>
      <w:tr w:rsidR="00DF1F5A" w:rsidRPr="00DF1F5A" w:rsidTr="00EC62DB">
        <w:trPr>
          <w:trHeight w:val="216"/>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 xml:space="preserve">Количество персональных ЭВМ в составе локальных вычислительных сетей </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156</w:t>
            </w:r>
          </w:p>
        </w:tc>
      </w:tr>
      <w:tr w:rsidR="00DF1F5A" w:rsidRPr="00DF1F5A" w:rsidTr="00EC62DB">
        <w:trPr>
          <w:trHeight w:val="159"/>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jc w:val="right"/>
              <w:rPr>
                <w:rFonts w:ascii="Times New Roman" w:eastAsia="Times New Roman" w:hAnsi="Times New Roman" w:cs="Times New Roman"/>
                <w:i/>
                <w:sz w:val="20"/>
                <w:szCs w:val="20"/>
                <w:lang w:eastAsia="ru-RU"/>
              </w:rPr>
            </w:pPr>
            <w:r w:rsidRPr="00DF1F5A">
              <w:rPr>
                <w:rFonts w:ascii="Times New Roman" w:eastAsia="Times New Roman" w:hAnsi="Times New Roman" w:cs="Times New Roman"/>
                <w:i/>
                <w:sz w:val="20"/>
                <w:szCs w:val="20"/>
                <w:lang w:eastAsia="ru-RU"/>
              </w:rPr>
              <w:t>из них используются в учебных целях</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147</w:t>
            </w:r>
          </w:p>
        </w:tc>
      </w:tr>
      <w:tr w:rsidR="00DF1F5A" w:rsidRPr="00DF1F5A" w:rsidTr="00EC62DB">
        <w:trPr>
          <w:trHeight w:val="278"/>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lastRenderedPageBreak/>
              <w:t xml:space="preserve">Число переносных ноутбуков, планшетов </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59</w:t>
            </w:r>
          </w:p>
        </w:tc>
      </w:tr>
      <w:tr w:rsidR="00DF1F5A" w:rsidRPr="00DF1F5A" w:rsidTr="00EC62DB">
        <w:trPr>
          <w:trHeight w:val="166"/>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jc w:val="right"/>
              <w:rPr>
                <w:rFonts w:ascii="Times New Roman" w:eastAsia="Times New Roman" w:hAnsi="Times New Roman" w:cs="Times New Roman"/>
                <w:i/>
                <w:sz w:val="20"/>
                <w:szCs w:val="20"/>
                <w:lang w:eastAsia="ru-RU"/>
              </w:rPr>
            </w:pPr>
            <w:r w:rsidRPr="00DF1F5A">
              <w:rPr>
                <w:rFonts w:ascii="Times New Roman" w:eastAsia="Times New Roman" w:hAnsi="Times New Roman" w:cs="Times New Roman"/>
                <w:i/>
                <w:sz w:val="20"/>
                <w:szCs w:val="20"/>
                <w:lang w:eastAsia="ru-RU"/>
              </w:rPr>
              <w:t>из них используется в учебных целях</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54</w:t>
            </w:r>
          </w:p>
        </w:tc>
      </w:tr>
      <w:tr w:rsidR="00DF1F5A" w:rsidRPr="00DF1F5A" w:rsidTr="00EC62DB">
        <w:trPr>
          <w:trHeight w:val="108"/>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Подключено учреждений к сети Интернет</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9</w:t>
            </w:r>
          </w:p>
        </w:tc>
      </w:tr>
      <w:tr w:rsidR="00DF1F5A" w:rsidRPr="00DF1F5A" w:rsidTr="00EC62DB">
        <w:trPr>
          <w:trHeight w:val="230"/>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Скорость подключения: от 128 до 256</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4</w:t>
            </w:r>
          </w:p>
        </w:tc>
      </w:tr>
      <w:tr w:rsidR="00DF1F5A" w:rsidRPr="00DF1F5A" w:rsidTr="00EC62DB">
        <w:trPr>
          <w:trHeight w:val="253"/>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от 256 до 1</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0</w:t>
            </w:r>
          </w:p>
        </w:tc>
      </w:tr>
      <w:tr w:rsidR="00DF1F5A" w:rsidRPr="00DF1F5A" w:rsidTr="00EC62DB">
        <w:trPr>
          <w:trHeight w:val="253"/>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от 1 до 5</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5</w:t>
            </w:r>
          </w:p>
        </w:tc>
      </w:tr>
      <w:tr w:rsidR="00DF1F5A" w:rsidRPr="00DF1F5A" w:rsidTr="00EC62DB">
        <w:trPr>
          <w:trHeight w:val="253"/>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от 5 и выше</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0</w:t>
            </w:r>
          </w:p>
        </w:tc>
      </w:tr>
      <w:tr w:rsidR="00DF1F5A" w:rsidRPr="00DF1F5A" w:rsidTr="00EC62DB">
        <w:trPr>
          <w:trHeight w:val="95"/>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rPr>
                <w:rFonts w:ascii="Times New Roman" w:eastAsia="Times New Roman" w:hAnsi="Times New Roman" w:cs="Times New Roman"/>
                <w:b/>
                <w:sz w:val="20"/>
                <w:szCs w:val="20"/>
                <w:lang w:eastAsia="ru-RU"/>
              </w:rPr>
            </w:pPr>
            <w:r w:rsidRPr="00DF1F5A">
              <w:rPr>
                <w:rFonts w:ascii="Times New Roman" w:eastAsia="Times New Roman" w:hAnsi="Times New Roman" w:cs="Times New Roman"/>
                <w:b/>
                <w:sz w:val="20"/>
                <w:szCs w:val="20"/>
                <w:lang w:eastAsia="ru-RU"/>
              </w:rPr>
              <w:t xml:space="preserve">Число персональных ЭВМ, подключенных к сети Интернет </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167</w:t>
            </w:r>
          </w:p>
        </w:tc>
      </w:tr>
      <w:tr w:rsidR="00DF1F5A" w:rsidRPr="00DF1F5A" w:rsidTr="00EC62DB">
        <w:trPr>
          <w:trHeight w:val="202"/>
        </w:trPr>
        <w:tc>
          <w:tcPr>
            <w:tcW w:w="8818" w:type="dxa"/>
            <w:tcBorders>
              <w:top w:val="nil"/>
              <w:left w:val="single" w:sz="4" w:space="0" w:color="auto"/>
              <w:bottom w:val="single" w:sz="4" w:space="0" w:color="auto"/>
              <w:right w:val="single" w:sz="4" w:space="0" w:color="auto"/>
            </w:tcBorders>
            <w:shd w:val="clear" w:color="auto" w:fill="FFFF99"/>
            <w:vAlign w:val="bottom"/>
          </w:tcPr>
          <w:p w:rsidR="00DF1F5A" w:rsidRPr="00DF1F5A" w:rsidRDefault="00DF1F5A" w:rsidP="00DF1F5A">
            <w:pPr>
              <w:spacing w:after="0" w:line="240" w:lineRule="auto"/>
              <w:jc w:val="right"/>
              <w:rPr>
                <w:rFonts w:ascii="Times New Roman" w:eastAsia="Times New Roman" w:hAnsi="Times New Roman" w:cs="Times New Roman"/>
                <w:i/>
                <w:sz w:val="20"/>
                <w:szCs w:val="20"/>
                <w:lang w:eastAsia="ru-RU"/>
              </w:rPr>
            </w:pPr>
            <w:r w:rsidRPr="00DF1F5A">
              <w:rPr>
                <w:rFonts w:ascii="Times New Roman" w:eastAsia="Times New Roman" w:hAnsi="Times New Roman" w:cs="Times New Roman"/>
                <w:i/>
                <w:sz w:val="20"/>
                <w:szCs w:val="20"/>
                <w:lang w:eastAsia="ru-RU"/>
              </w:rPr>
              <w:t>из них используется в учебных целях</w:t>
            </w:r>
          </w:p>
        </w:tc>
        <w:tc>
          <w:tcPr>
            <w:tcW w:w="1272" w:type="dxa"/>
            <w:tcBorders>
              <w:top w:val="single" w:sz="4" w:space="0" w:color="auto"/>
              <w:left w:val="nil"/>
              <w:bottom w:val="single" w:sz="4" w:space="0" w:color="auto"/>
              <w:right w:val="single" w:sz="4" w:space="0" w:color="auto"/>
            </w:tcBorders>
            <w:shd w:val="clear" w:color="auto" w:fill="FF9900"/>
            <w:vAlign w:val="bottom"/>
          </w:tcPr>
          <w:p w:rsidR="00DF1F5A" w:rsidRPr="00DF1F5A" w:rsidRDefault="00DF1F5A" w:rsidP="00DF1F5A">
            <w:pPr>
              <w:spacing w:after="0"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149</w:t>
            </w:r>
          </w:p>
        </w:tc>
      </w:tr>
    </w:tbl>
    <w:p w:rsidR="00DF1F5A" w:rsidRPr="00DF1F5A" w:rsidRDefault="00DF1F5A" w:rsidP="00DF1F5A">
      <w:pPr>
        <w:spacing w:after="0" w:line="240" w:lineRule="auto"/>
        <w:ind w:firstLine="540"/>
        <w:jc w:val="both"/>
        <w:rPr>
          <w:rFonts w:ascii="Times New Roman" w:eastAsia="Times New Roman" w:hAnsi="Times New Roman" w:cs="Times New Roman"/>
          <w:i/>
          <w:sz w:val="16"/>
          <w:szCs w:val="16"/>
          <w:lang w:eastAsia="ru-RU"/>
        </w:rPr>
      </w:pPr>
      <w:r w:rsidRPr="00DF1F5A">
        <w:rPr>
          <w:rFonts w:ascii="Times New Roman" w:eastAsia="Times New Roman" w:hAnsi="Times New Roman" w:cs="Times New Roman"/>
          <w:i/>
          <w:sz w:val="16"/>
          <w:szCs w:val="16"/>
          <w:lang w:eastAsia="ru-RU"/>
        </w:rPr>
        <w:t>*по данным ОШ-1 на 01.09.201</w:t>
      </w:r>
      <w:r>
        <w:rPr>
          <w:rFonts w:ascii="Times New Roman" w:eastAsia="Times New Roman" w:hAnsi="Times New Roman" w:cs="Times New Roman"/>
          <w:i/>
          <w:sz w:val="16"/>
          <w:szCs w:val="16"/>
          <w:lang w:eastAsia="ru-RU"/>
        </w:rPr>
        <w:t>6</w:t>
      </w:r>
      <w:r w:rsidRPr="00DF1F5A">
        <w:rPr>
          <w:rFonts w:ascii="Times New Roman" w:eastAsia="Times New Roman" w:hAnsi="Times New Roman" w:cs="Times New Roman"/>
          <w:i/>
          <w:sz w:val="16"/>
          <w:szCs w:val="16"/>
          <w:lang w:eastAsia="ru-RU"/>
        </w:rPr>
        <w:t>г.</w:t>
      </w:r>
    </w:p>
    <w:p w:rsidR="00DF1F5A" w:rsidRPr="00DF1F5A" w:rsidRDefault="00DF1F5A" w:rsidP="00DF1F5A">
      <w:pPr>
        <w:spacing w:after="0" w:line="240" w:lineRule="auto"/>
        <w:ind w:firstLine="540"/>
        <w:jc w:val="both"/>
        <w:rPr>
          <w:rFonts w:ascii="Times New Roman" w:eastAsia="Times New Roman" w:hAnsi="Times New Roman" w:cs="Times New Roman"/>
          <w:i/>
          <w:color w:val="FF0000"/>
          <w:sz w:val="16"/>
          <w:szCs w:val="16"/>
          <w:lang w:eastAsia="ru-RU"/>
        </w:rPr>
      </w:pP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Согласно данным статистической отчетности на 01.09.2016 года в учебных целях в ОО используются 240 единиц компьютерной техники, что составляет 3 обучающихся на 1 персональный компьютер.</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рамках исполнения Федерального закона от 08.11.2010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вступившего в силу с 01.01.2011 года, во всех ОО функционируют официальные сайты.</w:t>
      </w:r>
    </w:p>
    <w:p w:rsidR="00DF1F5A" w:rsidRPr="00DF1F5A" w:rsidRDefault="00DF1F5A" w:rsidP="00DF1F5A">
      <w:pPr>
        <w:spacing w:after="0" w:line="240" w:lineRule="auto"/>
        <w:ind w:firstLine="70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Все ОО района зарегистрированы на платформе Дневник.ру на сайте </w:t>
      </w:r>
      <w:hyperlink r:id="rId12" w:history="1">
        <w:r w:rsidRPr="00DF1F5A">
          <w:rPr>
            <w:rFonts w:ascii="Times New Roman" w:eastAsia="Times New Roman" w:hAnsi="Times New Roman" w:cs="Times New Roman"/>
            <w:sz w:val="24"/>
            <w:szCs w:val="24"/>
            <w:u w:val="single"/>
            <w:lang w:val="en-US" w:eastAsia="ru-RU"/>
          </w:rPr>
          <w:t>www</w:t>
        </w:r>
        <w:r w:rsidRPr="00DF1F5A">
          <w:rPr>
            <w:rFonts w:ascii="Times New Roman" w:eastAsia="Times New Roman" w:hAnsi="Times New Roman" w:cs="Times New Roman"/>
            <w:sz w:val="24"/>
            <w:szCs w:val="24"/>
            <w:u w:val="single"/>
            <w:lang w:eastAsia="ru-RU"/>
          </w:rPr>
          <w:t>.</w:t>
        </w:r>
        <w:r w:rsidRPr="00DF1F5A">
          <w:rPr>
            <w:rFonts w:ascii="Times New Roman" w:eastAsia="Times New Roman" w:hAnsi="Times New Roman" w:cs="Times New Roman"/>
            <w:sz w:val="24"/>
            <w:szCs w:val="24"/>
            <w:u w:val="single"/>
            <w:lang w:val="en-US" w:eastAsia="ru-RU"/>
          </w:rPr>
          <w:t>dnevnik</w:t>
        </w:r>
        <w:r w:rsidRPr="00DF1F5A">
          <w:rPr>
            <w:rFonts w:ascii="Times New Roman" w:eastAsia="Times New Roman" w:hAnsi="Times New Roman" w:cs="Times New Roman"/>
            <w:sz w:val="24"/>
            <w:szCs w:val="24"/>
            <w:u w:val="single"/>
            <w:lang w:eastAsia="ru-RU"/>
          </w:rPr>
          <w:t>.</w:t>
        </w:r>
        <w:r w:rsidRPr="00DF1F5A">
          <w:rPr>
            <w:rFonts w:ascii="Times New Roman" w:eastAsia="Times New Roman" w:hAnsi="Times New Roman" w:cs="Times New Roman"/>
            <w:sz w:val="24"/>
            <w:szCs w:val="24"/>
            <w:u w:val="single"/>
            <w:lang w:val="en-US" w:eastAsia="ru-RU"/>
          </w:rPr>
          <w:t>ru</w:t>
        </w:r>
      </w:hyperlink>
      <w:r w:rsidRPr="00DF1F5A">
        <w:rPr>
          <w:rFonts w:ascii="Times New Roman" w:eastAsia="Times New Roman" w:hAnsi="Times New Roman" w:cs="Times New Roman"/>
          <w:sz w:val="24"/>
          <w:szCs w:val="24"/>
          <w:u w:val="single"/>
          <w:lang w:eastAsia="ru-RU"/>
        </w:rPr>
        <w:t xml:space="preserve"> </w:t>
      </w:r>
      <w:r w:rsidRPr="00DF1F5A">
        <w:rPr>
          <w:rFonts w:ascii="Times New Roman" w:eastAsia="Times New Roman" w:hAnsi="Times New Roman" w:cs="Times New Roman"/>
          <w:sz w:val="24"/>
          <w:szCs w:val="24"/>
          <w:lang w:eastAsia="ru-RU"/>
        </w:rPr>
        <w:t>и имеют свои страницы. В результате предоставления указанной услуги, обучающиеся и их родители (законные представители) получают доступ к актуальной и достоверной информации.</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Данное нововведение позволило создать единую образовательную сеть для всех участников образовательного процесса, сделало процесс управления образованием более оперативным и удобным, позволило быстро и одновременно информировать о текущих изменениях в школе всех участников образовательного процесса.</w:t>
      </w:r>
    </w:p>
    <w:p w:rsidR="00DF1F5A" w:rsidRPr="00DF1F5A" w:rsidRDefault="00DF1F5A" w:rsidP="00DF1F5A">
      <w:pPr>
        <w:spacing w:after="0" w:line="240" w:lineRule="auto"/>
        <w:rPr>
          <w:rFonts w:ascii="Times New Roman" w:eastAsia="Times New Roman" w:hAnsi="Times New Roman" w:cs="Times New Roman"/>
          <w:b/>
          <w:color w:val="FF0000"/>
          <w:sz w:val="24"/>
          <w:szCs w:val="24"/>
          <w:lang w:eastAsia="ru-RU"/>
        </w:rPr>
      </w:pPr>
    </w:p>
    <w:p w:rsidR="00DF1F5A" w:rsidRPr="00DF1F5A" w:rsidRDefault="00DF1F5A" w:rsidP="00DF1F5A">
      <w:pPr>
        <w:numPr>
          <w:ilvl w:val="1"/>
          <w:numId w:val="17"/>
        </w:numPr>
        <w:spacing w:after="0" w:line="240" w:lineRule="auto"/>
        <w:ind w:left="0" w:firstLine="65"/>
        <w:jc w:val="center"/>
        <w:rPr>
          <w:rFonts w:ascii="Times New Roman" w:eastAsia="Times New Roman" w:hAnsi="Times New Roman" w:cs="Times New Roman"/>
          <w:b/>
          <w:sz w:val="24"/>
          <w:szCs w:val="24"/>
          <w:lang w:eastAsia="ru-RU"/>
        </w:rPr>
      </w:pPr>
      <w:hyperlink r:id="rId13" w:anchor="Содержание#Содержание" w:history="1">
        <w:r w:rsidRPr="00DF1F5A">
          <w:rPr>
            <w:rFonts w:ascii="Times New Roman" w:eastAsia="Times New Roman" w:hAnsi="Times New Roman" w:cs="Times New Roman"/>
            <w:b/>
            <w:sz w:val="24"/>
            <w:szCs w:val="24"/>
            <w:u w:val="single"/>
            <w:lang w:eastAsia="ru-RU"/>
          </w:rPr>
          <w:t>Дошкольное образование</w:t>
        </w:r>
      </w:hyperlink>
    </w:p>
    <w:p w:rsidR="00DF1F5A" w:rsidRPr="00DF1F5A" w:rsidRDefault="00DF1F5A" w:rsidP="00DF1F5A">
      <w:pPr>
        <w:spacing w:after="0" w:line="240" w:lineRule="auto"/>
        <w:ind w:firstLine="540"/>
        <w:jc w:val="center"/>
        <w:rPr>
          <w:rFonts w:ascii="Times New Roman" w:eastAsia="Times New Roman" w:hAnsi="Times New Roman" w:cs="Times New Roman"/>
          <w:b/>
          <w:color w:val="FF0000"/>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В области дошкольного образования  приоритетными направлениями деятельности  определены:</w:t>
      </w:r>
    </w:p>
    <w:p w:rsidR="00DF1F5A" w:rsidRPr="00DF1F5A" w:rsidRDefault="00DF1F5A" w:rsidP="00DF1F5A">
      <w:pPr>
        <w:numPr>
          <w:ilvl w:val="0"/>
          <w:numId w:val="12"/>
        </w:numPr>
        <w:spacing w:after="0" w:line="240" w:lineRule="auto"/>
        <w:jc w:val="both"/>
        <w:rPr>
          <w:rFonts w:ascii="Times New Roman" w:eastAsia="Times New Roman" w:hAnsi="Times New Roman" w:cs="Times New Roman"/>
          <w:iCs/>
          <w:color w:val="000000"/>
          <w:sz w:val="24"/>
          <w:szCs w:val="24"/>
          <w:lang w:eastAsia="ru-RU"/>
        </w:rPr>
      </w:pPr>
      <w:r w:rsidRPr="00DF1F5A">
        <w:rPr>
          <w:rFonts w:ascii="Times New Roman" w:eastAsia="Times New Roman" w:hAnsi="Times New Roman" w:cs="Times New Roman"/>
          <w:iCs/>
          <w:color w:val="000000"/>
          <w:sz w:val="24"/>
          <w:szCs w:val="24"/>
          <w:lang w:eastAsia="ru-RU"/>
        </w:rPr>
        <w:t>создание условий для качественной реализации  ФГОС дошкольного образования в  дошкольных образовательных организациях;</w:t>
      </w:r>
    </w:p>
    <w:p w:rsidR="00DF1F5A" w:rsidRPr="00DF1F5A" w:rsidRDefault="00DF1F5A" w:rsidP="00DF1F5A">
      <w:pPr>
        <w:numPr>
          <w:ilvl w:val="0"/>
          <w:numId w:val="12"/>
        </w:numPr>
        <w:spacing w:after="0" w:line="240" w:lineRule="auto"/>
        <w:jc w:val="both"/>
        <w:rPr>
          <w:rFonts w:ascii="Times New Roman" w:eastAsia="Times New Roman" w:hAnsi="Times New Roman" w:cs="Times New Roman"/>
          <w:iCs/>
          <w:color w:val="000000"/>
          <w:sz w:val="24"/>
          <w:szCs w:val="24"/>
          <w:lang w:eastAsia="ru-RU"/>
        </w:rPr>
      </w:pPr>
      <w:r w:rsidRPr="00DF1F5A">
        <w:rPr>
          <w:rFonts w:ascii="Times New Roman" w:eastAsia="Times New Roman" w:hAnsi="Times New Roman" w:cs="Times New Roman"/>
          <w:iCs/>
          <w:color w:val="000000"/>
          <w:sz w:val="24"/>
          <w:szCs w:val="24"/>
          <w:lang w:eastAsia="ru-RU"/>
        </w:rPr>
        <w:t>обеспечение реализации  плана мероприятий по научному, информационному, организационно-методическому сопровождению реализации ФГОС дошкольного образования;</w:t>
      </w:r>
    </w:p>
    <w:p w:rsidR="00DF1F5A" w:rsidRPr="00DF1F5A" w:rsidRDefault="00DF1F5A" w:rsidP="00DF1F5A">
      <w:pPr>
        <w:numPr>
          <w:ilvl w:val="0"/>
          <w:numId w:val="12"/>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iCs/>
          <w:color w:val="000000"/>
          <w:sz w:val="24"/>
          <w:szCs w:val="24"/>
          <w:lang w:eastAsia="ru-RU"/>
        </w:rPr>
        <w:t>обеспечение повышения профессиональной компетентности руководящих и педагогических работников ДОО по вопросам организации и осуществления образовательной деятельности в соответствии с ФГОС дошкольного образования;</w:t>
      </w:r>
    </w:p>
    <w:p w:rsidR="00DF1F5A" w:rsidRPr="00DF1F5A" w:rsidRDefault="00DF1F5A" w:rsidP="00DF1F5A">
      <w:pPr>
        <w:numPr>
          <w:ilvl w:val="0"/>
          <w:numId w:val="12"/>
        </w:numPr>
        <w:spacing w:after="0" w:line="240" w:lineRule="auto"/>
        <w:jc w:val="both"/>
        <w:rPr>
          <w:rFonts w:ascii="Times New Roman" w:eastAsia="Times New Roman" w:hAnsi="Times New Roman" w:cs="Times New Roman"/>
          <w:b/>
          <w:sz w:val="24"/>
          <w:szCs w:val="24"/>
          <w:u w:val="single"/>
          <w:lang w:eastAsia="ru-RU"/>
        </w:rPr>
      </w:pPr>
      <w:r w:rsidRPr="00DF1F5A">
        <w:rPr>
          <w:rFonts w:ascii="Times New Roman" w:eastAsia="Times New Roman" w:hAnsi="Times New Roman" w:cs="Times New Roman"/>
          <w:sz w:val="24"/>
          <w:szCs w:val="24"/>
          <w:lang w:eastAsia="ru-RU"/>
        </w:rPr>
        <w:t xml:space="preserve">обеспечение доступности услуг дошкольного образования для детей дошкольного возраста; </w:t>
      </w:r>
    </w:p>
    <w:p w:rsidR="00DF1F5A" w:rsidRPr="00DF1F5A" w:rsidRDefault="00DF1F5A" w:rsidP="00DF1F5A">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на основе;</w:t>
      </w:r>
    </w:p>
    <w:p w:rsidR="00DF1F5A" w:rsidRPr="00DF1F5A" w:rsidRDefault="00DF1F5A" w:rsidP="00DF1F5A">
      <w:pPr>
        <w:numPr>
          <w:ilvl w:val="0"/>
          <w:numId w:val="12"/>
        </w:numPr>
        <w:autoSpaceDE w:val="0"/>
        <w:autoSpaceDN w:val="0"/>
        <w:adjustRightInd w:val="0"/>
        <w:spacing w:after="33"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создание условий для сохранения и укрепления здоровья воспитанников, развитие физической культуры и интереса к спорту; </w:t>
      </w:r>
    </w:p>
    <w:p w:rsidR="00DF1F5A" w:rsidRPr="00DF1F5A" w:rsidRDefault="00DF1F5A" w:rsidP="00DF1F5A">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повышение открытости дошкольных государственных образовательных учреждений, расширение взаимодействия с семьями; </w:t>
      </w:r>
    </w:p>
    <w:p w:rsidR="00DF1F5A" w:rsidRPr="00DF1F5A" w:rsidRDefault="00DF1F5A" w:rsidP="00DF1F5A">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укрепление материально-технической базы ДОУ.</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Политика в области дошкольного образования – это система мер по сохранению и развитию сети детских дошкольных учреждений, обеспечению реальной доступности дошкольных образовательных услуг для всех слоёв  населения, гарантии прав родителей на выбор учреждений и программ с учетом состояния здоровья детей, их способностей, перспектив развития и их индивидуальных особенностей.</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Результатом такой работы является то, что в районе нет сокращения сети МБДОУ. Все 14 детских садов имеют бессрочные лицензии. </w:t>
      </w:r>
    </w:p>
    <w:p w:rsidR="00DF1F5A" w:rsidRPr="00DF1F5A" w:rsidRDefault="00DF1F5A" w:rsidP="00DF1F5A">
      <w:pPr>
        <w:spacing w:after="0" w:line="240" w:lineRule="auto"/>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lastRenderedPageBreak/>
        <w:t xml:space="preserve">          В 2015 году в районе  функционировало 14 ДО</w:t>
      </w:r>
      <w:r w:rsidRPr="00DF1F5A">
        <w:rPr>
          <w:rFonts w:ascii="Times New Roman" w:eastAsia="Times New Roman" w:hAnsi="Times New Roman" w:cs="Times New Roman"/>
          <w:sz w:val="24"/>
          <w:szCs w:val="24"/>
          <w:lang w:eastAsia="ru-RU"/>
        </w:rPr>
        <w:t>У</w:t>
      </w:r>
      <w:r w:rsidRPr="00DF1F5A">
        <w:rPr>
          <w:rFonts w:ascii="Times New Roman" w:eastAsia="Times New Roman" w:hAnsi="Times New Roman" w:cs="Times New Roman"/>
          <w:color w:val="000000"/>
          <w:sz w:val="24"/>
          <w:szCs w:val="24"/>
          <w:lang w:eastAsia="ru-RU"/>
        </w:rPr>
        <w:t xml:space="preserve"> с общим количеством   416 человек. Охват дошкольным образованием на 01.01.16  года от 1 до 7 лет  также как и в 2015 году составляет 69%  , в сравнении с показателями на 01.01.2014</w:t>
      </w:r>
      <w:r w:rsidRPr="00DF1F5A">
        <w:rPr>
          <w:rFonts w:ascii="Times New Roman" w:eastAsia="Times New Roman" w:hAnsi="Times New Roman" w:cs="Times New Roman"/>
          <w:sz w:val="24"/>
          <w:szCs w:val="24"/>
          <w:lang w:eastAsia="ru-RU"/>
        </w:rPr>
        <w:t xml:space="preserve">-69 % , </w:t>
      </w:r>
      <w:r w:rsidRPr="00DF1F5A">
        <w:rPr>
          <w:rFonts w:ascii="Times New Roman" w:eastAsia="Times New Roman" w:hAnsi="Times New Roman" w:cs="Times New Roman"/>
          <w:color w:val="000000"/>
          <w:sz w:val="24"/>
          <w:szCs w:val="24"/>
          <w:lang w:eastAsia="ru-RU"/>
        </w:rPr>
        <w:t xml:space="preserve">на 01.01.2013 года – 64 %, на 01.01.2012 года – 59%. </w:t>
      </w:r>
    </w:p>
    <w:p w:rsidR="00DF1F5A" w:rsidRPr="00DF1F5A" w:rsidRDefault="00DF1F5A" w:rsidP="00DF1F5A">
      <w:pPr>
        <w:spacing w:after="0" w:line="240" w:lineRule="auto"/>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 xml:space="preserve">     Ежегодно растет стоимость содержания ребенка в ДО</w:t>
      </w:r>
      <w:r w:rsidRPr="00DF1F5A">
        <w:rPr>
          <w:rFonts w:ascii="Times New Roman" w:eastAsia="Times New Roman" w:hAnsi="Times New Roman" w:cs="Times New Roman"/>
          <w:sz w:val="24"/>
          <w:szCs w:val="24"/>
          <w:lang w:eastAsia="ru-RU"/>
        </w:rPr>
        <w:t xml:space="preserve">У </w:t>
      </w:r>
      <w:r w:rsidRPr="00DF1F5A">
        <w:rPr>
          <w:rFonts w:ascii="Times New Roman" w:eastAsia="Times New Roman" w:hAnsi="Times New Roman" w:cs="Times New Roman"/>
          <w:color w:val="000000"/>
          <w:sz w:val="24"/>
          <w:szCs w:val="24"/>
          <w:lang w:eastAsia="ru-RU"/>
        </w:rPr>
        <w:t xml:space="preserve">(4546 руб. в </w:t>
      </w:r>
      <w:smartTag w:uri="urn:schemas-microsoft-com:office:smarttags" w:element="metricconverter">
        <w:smartTagPr>
          <w:attr w:name="ProductID" w:val="2010 г"/>
        </w:smartTagPr>
        <w:r w:rsidRPr="00DF1F5A">
          <w:rPr>
            <w:rFonts w:ascii="Times New Roman" w:eastAsia="Times New Roman" w:hAnsi="Times New Roman" w:cs="Times New Roman"/>
            <w:color w:val="000000"/>
            <w:sz w:val="24"/>
            <w:szCs w:val="24"/>
            <w:lang w:eastAsia="ru-RU"/>
          </w:rPr>
          <w:t>2010 г</w:t>
        </w:r>
      </w:smartTag>
      <w:r w:rsidRPr="00DF1F5A">
        <w:rPr>
          <w:rFonts w:ascii="Times New Roman" w:eastAsia="Times New Roman" w:hAnsi="Times New Roman" w:cs="Times New Roman"/>
          <w:color w:val="000000"/>
          <w:sz w:val="24"/>
          <w:szCs w:val="24"/>
          <w:lang w:eastAsia="ru-RU"/>
        </w:rPr>
        <w:t xml:space="preserve">., 5200 руб. в </w:t>
      </w:r>
      <w:smartTag w:uri="urn:schemas-microsoft-com:office:smarttags" w:element="metricconverter">
        <w:smartTagPr>
          <w:attr w:name="ProductID" w:val="2011 г"/>
        </w:smartTagPr>
        <w:r w:rsidRPr="00DF1F5A">
          <w:rPr>
            <w:rFonts w:ascii="Times New Roman" w:eastAsia="Times New Roman" w:hAnsi="Times New Roman" w:cs="Times New Roman"/>
            <w:color w:val="000000"/>
            <w:sz w:val="24"/>
            <w:szCs w:val="24"/>
            <w:lang w:eastAsia="ru-RU"/>
          </w:rPr>
          <w:t>2011 г</w:t>
        </w:r>
      </w:smartTag>
      <w:r w:rsidRPr="00DF1F5A">
        <w:rPr>
          <w:rFonts w:ascii="Times New Roman" w:eastAsia="Times New Roman" w:hAnsi="Times New Roman" w:cs="Times New Roman"/>
          <w:color w:val="000000"/>
          <w:sz w:val="24"/>
          <w:szCs w:val="24"/>
          <w:lang w:eastAsia="ru-RU"/>
        </w:rPr>
        <w:t xml:space="preserve">., 5793 руб. в </w:t>
      </w:r>
      <w:smartTag w:uri="urn:schemas-microsoft-com:office:smarttags" w:element="metricconverter">
        <w:smartTagPr>
          <w:attr w:name="ProductID" w:val="2012 г"/>
        </w:smartTagPr>
        <w:r w:rsidRPr="00DF1F5A">
          <w:rPr>
            <w:rFonts w:ascii="Times New Roman" w:eastAsia="Times New Roman" w:hAnsi="Times New Roman" w:cs="Times New Roman"/>
            <w:color w:val="000000"/>
            <w:sz w:val="24"/>
            <w:szCs w:val="24"/>
            <w:lang w:eastAsia="ru-RU"/>
          </w:rPr>
          <w:t>2012 г</w:t>
        </w:r>
      </w:smartTag>
      <w:r w:rsidRPr="00DF1F5A">
        <w:rPr>
          <w:rFonts w:ascii="Times New Roman" w:eastAsia="Times New Roman" w:hAnsi="Times New Roman" w:cs="Times New Roman"/>
          <w:color w:val="000000"/>
          <w:sz w:val="24"/>
          <w:szCs w:val="24"/>
          <w:lang w:eastAsia="ru-RU"/>
        </w:rPr>
        <w:t xml:space="preserve">., 7068 руб. в </w:t>
      </w:r>
      <w:smartTag w:uri="urn:schemas-microsoft-com:office:smarttags" w:element="metricconverter">
        <w:smartTagPr>
          <w:attr w:name="ProductID" w:val="2013 г"/>
        </w:smartTagPr>
        <w:r w:rsidRPr="00DF1F5A">
          <w:rPr>
            <w:rFonts w:ascii="Times New Roman" w:eastAsia="Times New Roman" w:hAnsi="Times New Roman" w:cs="Times New Roman"/>
            <w:color w:val="000000"/>
            <w:sz w:val="24"/>
            <w:szCs w:val="24"/>
            <w:lang w:eastAsia="ru-RU"/>
          </w:rPr>
          <w:t>2013 г</w:t>
        </w:r>
      </w:smartTag>
      <w:r w:rsidRPr="00DF1F5A">
        <w:rPr>
          <w:rFonts w:ascii="Times New Roman" w:eastAsia="Times New Roman" w:hAnsi="Times New Roman" w:cs="Times New Roman"/>
          <w:color w:val="000000"/>
          <w:sz w:val="24"/>
          <w:szCs w:val="24"/>
          <w:lang w:eastAsia="ru-RU"/>
        </w:rPr>
        <w:t xml:space="preserve">., 12701- в </w:t>
      </w:r>
      <w:smartTag w:uri="urn:schemas-microsoft-com:office:smarttags" w:element="metricconverter">
        <w:smartTagPr>
          <w:attr w:name="ProductID" w:val="2014 г"/>
        </w:smartTagPr>
        <w:r w:rsidRPr="00DF1F5A">
          <w:rPr>
            <w:rFonts w:ascii="Times New Roman" w:eastAsia="Times New Roman" w:hAnsi="Times New Roman" w:cs="Times New Roman"/>
            <w:color w:val="000000"/>
            <w:sz w:val="24"/>
            <w:szCs w:val="24"/>
            <w:lang w:eastAsia="ru-RU"/>
          </w:rPr>
          <w:t>2014 г</w:t>
        </w:r>
      </w:smartTag>
      <w:r w:rsidRPr="00DF1F5A">
        <w:rPr>
          <w:rFonts w:ascii="Times New Roman" w:eastAsia="Times New Roman" w:hAnsi="Times New Roman" w:cs="Times New Roman"/>
          <w:color w:val="000000"/>
          <w:sz w:val="24"/>
          <w:szCs w:val="24"/>
          <w:lang w:eastAsia="ru-RU"/>
        </w:rPr>
        <w:t xml:space="preserve">., в </w:t>
      </w:r>
      <w:smartTag w:uri="urn:schemas-microsoft-com:office:smarttags" w:element="metricconverter">
        <w:smartTagPr>
          <w:attr w:name="ProductID" w:val="2015 г"/>
        </w:smartTagPr>
        <w:r w:rsidRPr="00DF1F5A">
          <w:rPr>
            <w:rFonts w:ascii="Times New Roman" w:eastAsia="Times New Roman" w:hAnsi="Times New Roman" w:cs="Times New Roman"/>
            <w:color w:val="000000"/>
            <w:sz w:val="24"/>
            <w:szCs w:val="24"/>
            <w:lang w:eastAsia="ru-RU"/>
          </w:rPr>
          <w:t>2015 г</w:t>
        </w:r>
      </w:smartTag>
      <w:r w:rsidRPr="00DF1F5A">
        <w:rPr>
          <w:rFonts w:ascii="Times New Roman" w:eastAsia="Times New Roman" w:hAnsi="Times New Roman" w:cs="Times New Roman"/>
          <w:color w:val="000000"/>
          <w:sz w:val="24"/>
          <w:szCs w:val="24"/>
          <w:lang w:eastAsia="ru-RU"/>
        </w:rPr>
        <w:t>. – 9176 руб.). Согласно Постановлению Правительства Нижегородской области от 15.02.2007 г. №45 «О компенсации части родительской платы за содержание ребенка в государственных образовательных учреждениях Нижегородской области, муниципальных образовательных учреждениях, реализующих основную общеобразовательную программу дошкольного образования» 99% родителей подали заявление на компенсацию части родительской платы.</w:t>
      </w:r>
    </w:p>
    <w:p w:rsidR="00DF1F5A" w:rsidRPr="00DF1F5A" w:rsidRDefault="00DF1F5A" w:rsidP="00DF1F5A">
      <w:pPr>
        <w:spacing w:after="0" w:line="240" w:lineRule="auto"/>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 xml:space="preserve">     В 2015 году произошёл рост родительской платы за присмотр и уход в дошкольных образовательных организациях на 16 % (на конец 2015 года -1100 рублей)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Управлением образования проводится работа по нормативно-правовому регулированию деятельности МБДОУ. Все учреждения функционируют на основе уставов, имеют действующие лицензии на образовательную деятельность. В  МБДОУ имеется номенклатура дел, утвержденная заведующими. Имеются должностные инструкции на руководителей МБДОУ, утвержденные начальником Управления образования.</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соответствии  с Федеральным Законом от 29.12.2012 № 273- ФЗ «Об образовании в Российской Федерации», Приказом министерства образования и науки РФ от 30.08.2013 г.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Большеболдинского муниципального района и  в целях обеспечения единства и   преемственности семейного и общественного воспитания, оказания  психолого-педагогической помощи семьям, воспитывающим детей дошкольного возраста на дому, на базе МБДОУ детского сада «Сказка» функционирует консультативный пункт для семей, воспитывающих детей дошкольного возраста на дому.</w:t>
      </w:r>
    </w:p>
    <w:p w:rsidR="00DF1F5A" w:rsidRPr="00DF1F5A" w:rsidRDefault="00DF1F5A" w:rsidP="00DF1F5A">
      <w:pPr>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Ежегодно анализируются показатели заболеваемости дошкольников. На 01.01.2016 г. ДО</w:t>
      </w:r>
      <w:r w:rsidRPr="00DF1F5A">
        <w:rPr>
          <w:rFonts w:ascii="Times New Roman" w:eastAsia="Times New Roman" w:hAnsi="Times New Roman" w:cs="Times New Roman"/>
          <w:color w:val="FF0000"/>
          <w:sz w:val="24"/>
          <w:szCs w:val="24"/>
          <w:lang w:eastAsia="ru-RU"/>
        </w:rPr>
        <w:t>У</w:t>
      </w:r>
      <w:r w:rsidRPr="00DF1F5A">
        <w:rPr>
          <w:rFonts w:ascii="Times New Roman" w:eastAsia="Times New Roman" w:hAnsi="Times New Roman" w:cs="Times New Roman"/>
          <w:color w:val="000000"/>
          <w:sz w:val="24"/>
          <w:szCs w:val="24"/>
          <w:lang w:eastAsia="ru-RU"/>
        </w:rPr>
        <w:t xml:space="preserve"> посещает  5 детей-инвалидов (д/с «Солнышко» -2, д/с «Сказка» - 1, Пермеёвский д/с – 2).</w:t>
      </w:r>
    </w:p>
    <w:p w:rsidR="00DF1F5A" w:rsidRPr="00DF1F5A" w:rsidRDefault="00DF1F5A" w:rsidP="00DF1F5A">
      <w:pPr>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 xml:space="preserve">За  2015 год по району коэффициент заболеваемости равен 2,3 так же как и в 2014 году.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i/>
          <w:sz w:val="24"/>
          <w:szCs w:val="24"/>
          <w:lang w:eastAsia="ru-RU"/>
        </w:rPr>
        <w:t xml:space="preserve">         </w:t>
      </w:r>
      <w:r w:rsidRPr="00DF1F5A">
        <w:rPr>
          <w:rFonts w:ascii="Times New Roman" w:eastAsia="Times New Roman" w:hAnsi="Times New Roman" w:cs="Times New Roman"/>
          <w:sz w:val="24"/>
          <w:szCs w:val="24"/>
          <w:lang w:eastAsia="ru-RU"/>
        </w:rPr>
        <w:t>На начало 2016 года воспитанием детей в ДОУ занимаются 36  педагогов, в  т.ч. с  высшим образованием  -20 педагогов (56 %). Имеют  первую квалификационную категорию  20 (56 %) педагогических работника, без категории –  16 человек (44 %).  В  2015 году 8 педагогов прошли профессиональную переподготовку на базе ГБОУ ДПО НИРО.</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i/>
          <w:sz w:val="24"/>
          <w:szCs w:val="24"/>
          <w:lang w:eastAsia="ru-RU"/>
        </w:rPr>
        <w:t xml:space="preserve">      </w:t>
      </w:r>
      <w:r w:rsidRPr="00DF1F5A">
        <w:rPr>
          <w:rFonts w:ascii="Times New Roman" w:eastAsia="Times New Roman" w:hAnsi="Times New Roman" w:cs="Times New Roman"/>
          <w:sz w:val="24"/>
          <w:szCs w:val="24"/>
          <w:lang w:eastAsia="ru-RU"/>
        </w:rPr>
        <w:t xml:space="preserve">Потребность населения в услугах дошкольных учреждений по населенным пунктам района в основном удовлетворяется в полном объеме. На начало </w:t>
      </w:r>
      <w:smartTag w:uri="urn:schemas-microsoft-com:office:smarttags" w:element="metricconverter">
        <w:smartTagPr>
          <w:attr w:name="ProductID" w:val="2015 г"/>
        </w:smartTagPr>
        <w:r w:rsidRPr="00DF1F5A">
          <w:rPr>
            <w:rFonts w:ascii="Times New Roman" w:eastAsia="Times New Roman" w:hAnsi="Times New Roman" w:cs="Times New Roman"/>
            <w:sz w:val="24"/>
            <w:szCs w:val="24"/>
            <w:lang w:eastAsia="ru-RU"/>
          </w:rPr>
          <w:t>2015 г</w:t>
        </w:r>
      </w:smartTag>
      <w:r w:rsidRPr="00DF1F5A">
        <w:rPr>
          <w:rFonts w:ascii="Times New Roman" w:eastAsia="Times New Roman" w:hAnsi="Times New Roman" w:cs="Times New Roman"/>
          <w:sz w:val="24"/>
          <w:szCs w:val="24"/>
          <w:lang w:eastAsia="ru-RU"/>
        </w:rPr>
        <w:t>. стоящих на учёте для определения в ДО</w:t>
      </w:r>
      <w:r w:rsidRPr="00DF1F5A">
        <w:rPr>
          <w:rFonts w:ascii="Times New Roman" w:eastAsia="Times New Roman" w:hAnsi="Times New Roman" w:cs="Times New Roman"/>
          <w:color w:val="FF0000"/>
          <w:sz w:val="24"/>
          <w:szCs w:val="24"/>
          <w:lang w:eastAsia="ru-RU"/>
        </w:rPr>
        <w:t>У</w:t>
      </w:r>
      <w:r w:rsidRPr="00DF1F5A">
        <w:rPr>
          <w:rFonts w:ascii="Times New Roman" w:eastAsia="Times New Roman" w:hAnsi="Times New Roman" w:cs="Times New Roman"/>
          <w:sz w:val="24"/>
          <w:szCs w:val="24"/>
          <w:lang w:eastAsia="ru-RU"/>
        </w:rPr>
        <w:t xml:space="preserve">  – 140 детей.  За 2015 год выдано 147  путёвок  в ДОУ, принято заявлений – 133.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соответствии с распоряжением Правительства РФ от 17 декабря 2009 года №1993- р  в 2014 году завершился пятый этап перехода на предоставление первоочередной государственной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в электронном виде». В связи с этим  1 апреля 2014 года в Большеболдинском районе начала свою работу автоматизированная информационная система «Комплектование ДОО». Благодаря этому родители могут подать заявление в детский сад, не выходя из дома, через интернет - портал государственных и муниципальных услуг Нижегородской области.</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Н а 01.01.2016 года в Большеболдинском районе выполнены основные  мероприятия в рамках реализации программы МРСДО, а именно  отсутствует очередность в ДОО для детей с 3 до 7 лет, средняя заработная плата педагогических работников  составляет  24053 руб., 100 %  педагогических и руководящих работников прошли курсовую подготовку в соответствии с ФГОС ДО.</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В качестве приоритетной остается задача повышения качества образования. Для повышения  качества образования необходимо:</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xml:space="preserve">- обеспечение современного качества дошкольного образования в связи с принятием федерального государственного образовательного стандарта дошкольного образования (ФГОС ДО). </w:t>
      </w:r>
    </w:p>
    <w:p w:rsidR="00DF1F5A" w:rsidRPr="00DF1F5A" w:rsidRDefault="00DF1F5A" w:rsidP="00DF1F5A">
      <w:pPr>
        <w:numPr>
          <w:ilvl w:val="1"/>
          <w:numId w:val="17"/>
        </w:numPr>
        <w:spacing w:after="0" w:line="240" w:lineRule="auto"/>
        <w:ind w:left="0" w:firstLine="0"/>
        <w:jc w:val="center"/>
        <w:rPr>
          <w:rFonts w:ascii="Times New Roman" w:eastAsia="Times New Roman" w:hAnsi="Times New Roman" w:cs="Times New Roman"/>
          <w:b/>
          <w:sz w:val="24"/>
          <w:szCs w:val="24"/>
          <w:lang w:eastAsia="ru-RU"/>
        </w:rPr>
      </w:pPr>
      <w:hyperlink r:id="rId14" w:anchor="Содержание#Содержание" w:history="1">
        <w:r w:rsidRPr="00DF1F5A">
          <w:rPr>
            <w:rFonts w:ascii="Times New Roman" w:eastAsia="Times New Roman" w:hAnsi="Times New Roman" w:cs="Times New Roman"/>
            <w:b/>
            <w:sz w:val="24"/>
            <w:szCs w:val="24"/>
            <w:u w:val="single"/>
            <w:lang w:eastAsia="ru-RU"/>
          </w:rPr>
          <w:t>Общее образование</w:t>
        </w:r>
      </w:hyperlink>
    </w:p>
    <w:p w:rsidR="00DF1F5A" w:rsidRPr="00DF1F5A" w:rsidRDefault="00DF1F5A" w:rsidP="00DF1F5A">
      <w:pPr>
        <w:spacing w:after="0" w:line="240" w:lineRule="auto"/>
        <w:rPr>
          <w:rFonts w:ascii="Times New Roman" w:eastAsia="Times New Roman" w:hAnsi="Times New Roman" w:cs="Times New Roman"/>
          <w:b/>
          <w:color w:val="FF0000"/>
          <w:sz w:val="24"/>
          <w:szCs w:val="24"/>
          <w:lang w:eastAsia="ru-RU"/>
        </w:rPr>
      </w:pPr>
    </w:p>
    <w:p w:rsidR="00DF1F5A" w:rsidRPr="00DF1F5A" w:rsidRDefault="00DF1F5A" w:rsidP="00DF1F5A">
      <w:pPr>
        <w:spacing w:after="0" w:line="240" w:lineRule="auto"/>
        <w:ind w:firstLine="708"/>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Рассматривая выполнение государственного образовательного стандарта общего образования, обеспечивающего реализацию конституционных прав граждан на бесплатное качественное образование, сохранение образовательного пространства и преемственность образовательных программ, в качестве одного из основных условий повышения качества и эффективности образования, особое внимание уделяется развитию системы общего образования</w:t>
      </w:r>
      <w:r w:rsidRPr="00DF1F5A">
        <w:rPr>
          <w:rFonts w:ascii="Times New Roman" w:eastAsia="Calibri" w:hAnsi="Times New Roman" w:cs="Times New Roman"/>
          <w:b/>
          <w:bCs/>
          <w:i/>
          <w:iCs/>
          <w:sz w:val="24"/>
          <w:szCs w:val="24"/>
          <w:lang w:eastAsia="ru-RU"/>
        </w:rPr>
        <w:t>.</w:t>
      </w:r>
      <w:r w:rsidRPr="00DF1F5A">
        <w:rPr>
          <w:rFonts w:ascii="Times New Roman" w:eastAsia="Calibri" w:hAnsi="Times New Roman" w:cs="Times New Roman"/>
          <w:sz w:val="24"/>
          <w:szCs w:val="24"/>
          <w:lang w:eastAsia="ru-RU"/>
        </w:rPr>
        <w:t xml:space="preserve"> </w:t>
      </w:r>
    </w:p>
    <w:p w:rsidR="00DF1F5A" w:rsidRPr="00DF1F5A" w:rsidRDefault="00DF1F5A" w:rsidP="00DF1F5A">
      <w:pPr>
        <w:spacing w:after="0" w:line="240" w:lineRule="auto"/>
        <w:ind w:firstLine="708"/>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На начало 2015-2016 учебного года число обучающихся в общеобразовательных учреждениях района составило 913. </w:t>
      </w:r>
    </w:p>
    <w:p w:rsidR="00DF1F5A" w:rsidRPr="00DF1F5A" w:rsidRDefault="00DF1F5A" w:rsidP="00DF1F5A">
      <w:pPr>
        <w:spacing w:after="0" w:line="240" w:lineRule="auto"/>
        <w:ind w:firstLine="708"/>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В районе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 в МБОУ «Б-Болдинская средняя школа им. А.С.Пушкина» функционируют классы профильного обучения, в которых обучается 34 обучающихся, что составляет 55,7% от общего числа учащихся 10-11 классов; (в 2013г. – 47,2%, в 2012г. – 41,5%), </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 в течение 2013-2014 учебного года 1 ребенок осваивал общеобразовательные программы в форме семейного образования и проходил промежуточную аттестацию в МБОУ «Б-Болдинская средняя школа им. А.С.Пушкина». В 2015-2016 учебном году в 6 школах района организован подвоз обучающихся, подвозом охвачено 149 учеников.</w:t>
      </w:r>
    </w:p>
    <w:p w:rsidR="00DF1F5A" w:rsidRPr="00DF1F5A" w:rsidRDefault="00DF1F5A" w:rsidP="00DF1F5A">
      <w:pPr>
        <w:spacing w:after="0" w:line="240" w:lineRule="auto"/>
        <w:ind w:firstLine="708"/>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Не обучается в общеобразовательных учреждениях 4 ребенка в возрасте от 7 до 18 лет по состоянию здоровья. </w:t>
      </w:r>
    </w:p>
    <w:p w:rsidR="00DF1F5A" w:rsidRPr="00DF1F5A" w:rsidRDefault="00DF1F5A" w:rsidP="00DF1F5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Среди детей особое место занимают дети с ограниченными возможностями здоровья. Вопрос о создании условий для образования детей с ограниченными возможностями здоровья в системе образования района является приоритетным:</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 обучающиеся с ограниченными возможностями здоровья имеют возможность получить образование в специальных (коррекционных) классах по адаптированным образовательным программам, общий охват детей составляет 102 ( 11.2% ) от общей численности учащихся),</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  на начало 2015-2016 учебного года обучается 17 детей-инвалидов, 8 детей-инвалидов находятся на домашнем обучении;</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  осуществляется индивидуальное обучение школьников на дому по состоянию здоровья. Так, в течение 2014-2015 учебного года индивидуальное обучение на дому было организовано для 23 учащихся;</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 в 2014 году в рамках реализации приоритетного национального проекта «Образование» организовано дистанционное обучение для одного ребенка-инвалида педагогом ресурсного центра г. Н. Новгорода;</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- 29 детей в 2015 году прошли обследование психолого-медико-педагогической комиссией (5 дошкольника и 24 школьника);</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  растет процент выпускников 9-х классов, продолжающих образование в учреждениях СПО и НПО – 64,6% (в 2014 году – 63,8%, в 2013 году – 61,4%); </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 понижается процент выпускников дневных общеобразовательных учреждений, продолжающих образование в ВУЗах, – 75% (в 2014 году –85,7%, в 2013 году – 91.8%);</w:t>
      </w:r>
    </w:p>
    <w:p w:rsidR="00DF1F5A" w:rsidRPr="00DF1F5A" w:rsidRDefault="00DF1F5A" w:rsidP="00DF1F5A">
      <w:pPr>
        <w:spacing w:after="0" w:line="240" w:lineRule="auto"/>
        <w:jc w:val="both"/>
        <w:rPr>
          <w:rFonts w:ascii="Times New Roman" w:eastAsia="Calibri" w:hAnsi="Times New Roman" w:cs="Times New Roman"/>
          <w:color w:val="FF0000"/>
          <w:sz w:val="24"/>
          <w:szCs w:val="24"/>
          <w:lang w:eastAsia="ru-RU"/>
        </w:rPr>
      </w:pPr>
      <w:r w:rsidRPr="00DF1F5A">
        <w:rPr>
          <w:rFonts w:ascii="Times New Roman" w:eastAsia="Calibri" w:hAnsi="Times New Roman" w:cs="Times New Roman"/>
          <w:sz w:val="24"/>
          <w:szCs w:val="24"/>
          <w:lang w:eastAsia="ru-RU"/>
        </w:rPr>
        <w:t xml:space="preserve">        -  процент обучающихся, освоивших общеобразовательные программы на уровне федеральных государственных образовательных стандартов составляет –100% (в 2014 году – 99,9%). качество знаний остается на прежнем уровне 38,7%(2013-2014 уч.г. – 38,9%, 2012-2013 уч.г. –39,4%). В 6 общеобразовательных организациях он выше районного показателя; </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 нет учащихся, отчисленных из 5-9 классов общеобразовательных учреждений. Не было отчислений учащихся и из 10-11 классов;</w:t>
      </w:r>
    </w:p>
    <w:p w:rsidR="00DF1F5A" w:rsidRPr="00DF1F5A" w:rsidRDefault="00DF1F5A" w:rsidP="00DF1F5A">
      <w:pPr>
        <w:tabs>
          <w:tab w:val="left" w:pos="1800"/>
        </w:tabs>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   показатель числа выпускников 9,11 классов  общеобразовательных учреждений, получивших документы государственного образца, составляет: 9 классы – 100% , 11 классы – 100%  </w:t>
      </w:r>
    </w:p>
    <w:p w:rsidR="00DF1F5A" w:rsidRPr="00DF1F5A" w:rsidRDefault="00DF1F5A" w:rsidP="00DF1F5A">
      <w:pPr>
        <w:spacing w:after="0" w:line="240" w:lineRule="auto"/>
        <w:jc w:val="both"/>
        <w:rPr>
          <w:rFonts w:ascii="Times New Roman" w:eastAsia="Calibri" w:hAnsi="Times New Roman" w:cs="Times New Roman"/>
          <w:color w:val="FF0000"/>
          <w:sz w:val="24"/>
          <w:szCs w:val="24"/>
          <w:lang w:eastAsia="ru-RU"/>
        </w:rPr>
      </w:pPr>
      <w:r w:rsidRPr="00DF1F5A">
        <w:rPr>
          <w:rFonts w:ascii="Times New Roman" w:eastAsia="Calibri" w:hAnsi="Times New Roman" w:cs="Times New Roman"/>
          <w:sz w:val="24"/>
          <w:szCs w:val="24"/>
          <w:lang w:eastAsia="ru-RU"/>
        </w:rPr>
        <w:t xml:space="preserve">       - уменьшилось количество  выпускников 11-х классов награжденных медалями (</w:t>
      </w:r>
      <w:smartTag w:uri="urn:schemas-microsoft-com:office:smarttags" w:element="metricconverter">
        <w:smartTagPr>
          <w:attr w:name="ProductID" w:val="2014 г"/>
        </w:smartTagPr>
        <w:r w:rsidRPr="00DF1F5A">
          <w:rPr>
            <w:rFonts w:ascii="Times New Roman" w:eastAsia="Calibri" w:hAnsi="Times New Roman" w:cs="Times New Roman"/>
            <w:sz w:val="24"/>
            <w:szCs w:val="24"/>
            <w:lang w:eastAsia="ru-RU"/>
          </w:rPr>
          <w:t>2014 г</w:t>
        </w:r>
      </w:smartTag>
      <w:r w:rsidRPr="00DF1F5A">
        <w:rPr>
          <w:rFonts w:ascii="Times New Roman" w:eastAsia="Calibri" w:hAnsi="Times New Roman" w:cs="Times New Roman"/>
          <w:sz w:val="24"/>
          <w:szCs w:val="24"/>
          <w:lang w:eastAsia="ru-RU"/>
        </w:rPr>
        <w:t xml:space="preserve">. – 3 чел., </w:t>
      </w:r>
      <w:smartTag w:uri="urn:schemas-microsoft-com:office:smarttags" w:element="metricconverter">
        <w:smartTagPr>
          <w:attr w:name="ProductID" w:val="2015 г"/>
        </w:smartTagPr>
        <w:r w:rsidRPr="00DF1F5A">
          <w:rPr>
            <w:rFonts w:ascii="Times New Roman" w:eastAsia="Calibri" w:hAnsi="Times New Roman" w:cs="Times New Roman"/>
            <w:sz w:val="24"/>
            <w:szCs w:val="24"/>
            <w:lang w:eastAsia="ru-RU"/>
          </w:rPr>
          <w:t>2015 г</w:t>
        </w:r>
      </w:smartTag>
      <w:r w:rsidRPr="00DF1F5A">
        <w:rPr>
          <w:rFonts w:ascii="Times New Roman" w:eastAsia="Calibri" w:hAnsi="Times New Roman" w:cs="Times New Roman"/>
          <w:sz w:val="24"/>
          <w:szCs w:val="24"/>
          <w:lang w:eastAsia="ru-RU"/>
        </w:rPr>
        <w:t>.- 1 чел.), нет выпускников 9-х классов, получивших аттестаты</w:t>
      </w:r>
      <w:r w:rsidRPr="00DF1F5A">
        <w:rPr>
          <w:rFonts w:ascii="Times New Roman" w:eastAsia="Calibri" w:hAnsi="Times New Roman" w:cs="Times New Roman"/>
          <w:color w:val="FF0000"/>
          <w:sz w:val="24"/>
          <w:szCs w:val="24"/>
          <w:lang w:eastAsia="ru-RU"/>
        </w:rPr>
        <w:t xml:space="preserve">  </w:t>
      </w:r>
      <w:r w:rsidRPr="00DF1F5A">
        <w:rPr>
          <w:rFonts w:ascii="Times New Roman" w:eastAsia="Calibri" w:hAnsi="Times New Roman" w:cs="Times New Roman"/>
          <w:sz w:val="24"/>
          <w:szCs w:val="24"/>
          <w:lang w:eastAsia="ru-RU"/>
        </w:rPr>
        <w:t>с отличием.</w:t>
      </w:r>
      <w:r w:rsidRPr="00DF1F5A">
        <w:rPr>
          <w:rFonts w:ascii="Times New Roman" w:eastAsia="Calibri" w:hAnsi="Times New Roman" w:cs="Times New Roman"/>
          <w:color w:val="FF0000"/>
          <w:sz w:val="24"/>
          <w:szCs w:val="24"/>
          <w:lang w:eastAsia="ru-RU"/>
        </w:rPr>
        <w:t xml:space="preserve">   </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рамках Федеральной программы «Доступная среда» 4 педагога МБОУ «Б-Болдинская средняя школа им. А.С.Пушкина» прошли специальную подготовку по дистанционному обучению детей.</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xml:space="preserve">С 1 сентября 2015 года 5-е классы перешли на ФГОС нового поколения. Для осуществления перехода была проделана большая работа (см. раздел «Переход ФГОС»). С 6-го класса учебные планы составлены на основе базисного учебного плана общеобразовательных организаций Нижегородской области на переходный период до 2021 года. По рекомендации министерства образования Нижегородской области во всех школах района в 5-9 и 10-11 классах введен 3-й час физической культуры. </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филиале  МБОУ «Б-Болдинская средняя школа им. А.С.Пушкина» - «Пикшенская основная школа» изучаются этнокультурные традиции мордовского народа.  Начальная школа практически осуществила переход  на УМК развивающего характера. Наряду с традиционной системой обучения в МБОУ «Большеболдинская средняя школа им.А.С.Пушкина» действует система Н.Ф.Виноградовой, большинство детей обучаются по УМК «Гармония» и «Планета знаний». МБОУ «Сергеевская средняя школа», МБОУ «Апраксинская основная школа», филиал МБОУ «Сергеевская средняя школа» – «Сумароковская основная школа» также работают по УМК «Гармония», МБОУ «Черновская средняя школа» перешла на УМК «Планета знаний».</w:t>
      </w:r>
    </w:p>
    <w:p w:rsidR="00DF1F5A" w:rsidRPr="00DF1F5A" w:rsidRDefault="00DF1F5A" w:rsidP="00DF1F5A">
      <w:pPr>
        <w:spacing w:after="0" w:line="240" w:lineRule="auto"/>
        <w:jc w:val="both"/>
        <w:rPr>
          <w:rFonts w:ascii="Times New Roman" w:eastAsia="Times New Roman" w:hAnsi="Times New Roman" w:cs="Times New Roman"/>
          <w:sz w:val="28"/>
          <w:szCs w:val="28"/>
          <w:lang w:eastAsia="ru-RU"/>
        </w:rPr>
      </w:pPr>
      <w:r w:rsidRPr="00DF1F5A">
        <w:rPr>
          <w:rFonts w:ascii="Times New Roman" w:eastAsia="Calibri" w:hAnsi="Times New Roman" w:cs="Times New Roman"/>
          <w:sz w:val="24"/>
          <w:szCs w:val="24"/>
          <w:lang w:eastAsia="ru-RU"/>
        </w:rPr>
        <w:tab/>
      </w:r>
      <w:r w:rsidRPr="00DF1F5A">
        <w:rPr>
          <w:rFonts w:ascii="Times New Roman" w:eastAsia="Times New Roman" w:hAnsi="Times New Roman" w:cs="Times New Roman"/>
          <w:sz w:val="24"/>
          <w:szCs w:val="24"/>
          <w:lang w:eastAsia="ru-RU"/>
        </w:rPr>
        <w:t>В соответствии с приказом министерства образования Нижегородской области от 16.10.2015г. №408-а «Об утверждении сроков муниципального этапа всероссийской олимпиады школьников в Нижегородской области в 2015-2016 учебном году» и письмом министерства образования Нижегородской области от 03.11.2015г. №316-01-100-4004/15 «Об организации и проведении муниципального этапа всероссийской олимпиады школьников в 2015-2016 учебном году»  с 11 ноября по 11 декабря 2015 года проводились районные олимпиады по русскому языку, математике, литературе, истории, праву, обществознанию, английскому языку, немецкому языку, физике, экономике, экологии, информатике, химии, биологии, географии, технологии, ОБЖ, физкультуре.</w:t>
      </w:r>
    </w:p>
    <w:p w:rsidR="00DF1F5A" w:rsidRPr="00DF1F5A" w:rsidRDefault="00DF1F5A" w:rsidP="00DF1F5A">
      <w:pPr>
        <w:shd w:val="clear" w:color="auto" w:fill="FFFFFF"/>
        <w:tabs>
          <w:tab w:val="left" w:pos="119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районе  выстроена разветвленная система поиска, поддержки и сопровождения талантливых и одаренных детей, которая позволяет самореализоваться обучающимся с повышенными образовательными потребностями.  </w:t>
      </w:r>
    </w:p>
    <w:p w:rsidR="00DF1F5A" w:rsidRPr="00DF1F5A" w:rsidRDefault="00DF1F5A" w:rsidP="00DF1F5A">
      <w:pPr>
        <w:spacing w:after="0" w:line="240" w:lineRule="auto"/>
        <w:ind w:firstLine="181"/>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Важнейшим направлением в системе поддержки талантливых детей в районе является развитие движения предметных олимпиад, основным мероприятием которого выступает Всероссийская олимпиада школьников по   общеобразовательным предметам. Всероссийская олимпиада проводится в 4 этапа: школьный, муниципальный, региональный и всероссийский. </w:t>
      </w:r>
    </w:p>
    <w:p w:rsidR="00DF1F5A" w:rsidRPr="00DF1F5A" w:rsidRDefault="00DF1F5A" w:rsidP="00DF1F5A">
      <w:pPr>
        <w:spacing w:after="0" w:line="240" w:lineRule="auto"/>
        <w:ind w:firstLine="181"/>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олимпиадах приняли участие 115 школьников, из них  победителями стали 24, а  призёрами 33 человека. </w:t>
      </w:r>
    </w:p>
    <w:p w:rsidR="00DF1F5A" w:rsidRPr="00DF1F5A" w:rsidRDefault="00DF1F5A" w:rsidP="00DF1F5A">
      <w:pPr>
        <w:spacing w:after="0" w:line="240" w:lineRule="auto"/>
        <w:ind w:firstLine="513"/>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Районным олимпиадам предшествовали школьные, которые проводились во всех общеобразовательных учреждениях. В них приняли участие 352 школьника, из них 171 победитель и 49 призеров.</w:t>
      </w:r>
    </w:p>
    <w:p w:rsidR="00DF1F5A" w:rsidRPr="00DF1F5A" w:rsidRDefault="00DF1F5A" w:rsidP="00DF1F5A">
      <w:pPr>
        <w:spacing w:after="0" w:line="240" w:lineRule="auto"/>
        <w:ind w:firstLine="513"/>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Оргкомитет отмечает большую активность участия школ в олимпиадах, расширились возрастные границы предметных олимпиад. </w:t>
      </w:r>
    </w:p>
    <w:p w:rsidR="00DF1F5A" w:rsidRPr="00DF1F5A" w:rsidRDefault="00DF1F5A" w:rsidP="00DF1F5A">
      <w:pPr>
        <w:spacing w:after="0" w:line="240" w:lineRule="auto"/>
        <w:ind w:firstLine="513"/>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Во всех проведённых олимпиадах приняла участие МБОУ «Б-Болдинская средняя школа им.А.С.Пушкина», в 9 из 18 – МБОУ «Сергеевская средняя школа» и  филиал МБОУ «Б-Болдинская средняя школа им. А.С.Пушкина»-«Пикшенская основная школа», в 7 - МБОУ «Черновская средняя школа» , в 5 – филиал МБОУ «Основная школа п.Большевик»-«Староахматовская основная школа», в 4 - МБОУ «Основная школа п.Большевик» и филиал МБОУ «Сергеевская средняя школа»-«Сумароковская основная школа».</w:t>
      </w:r>
    </w:p>
    <w:p w:rsidR="00DF1F5A" w:rsidRPr="00DF1F5A" w:rsidRDefault="00DF1F5A" w:rsidP="00DF1F5A">
      <w:pPr>
        <w:spacing w:after="0" w:line="240" w:lineRule="auto"/>
        <w:ind w:firstLine="513"/>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Предметно-методические комиссии отметили доступность олимпиадных заданий для школьников. Вместе с тем отмечается высокий уровень сложности заданий по химии, физике, экономике, информатике. Улучшилась практическая подготовка школьников по ОБЖ и физической культуре. Вместе с тем в педагогических коллективах не сложилась система работы по подготовке обучающихся к олимпиадам. </w:t>
      </w:r>
    </w:p>
    <w:p w:rsidR="00DF1F5A" w:rsidRPr="00DF1F5A" w:rsidRDefault="00DF1F5A" w:rsidP="00DF1F5A">
      <w:pPr>
        <w:spacing w:after="0" w:line="240" w:lineRule="auto"/>
        <w:ind w:firstLine="513"/>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Участником регионального этапа олимпиады по физической культуре стал Рябов Максим, 11 кл., МБОУ «Б-Болдинская средняя школа им. А.С. Пушкина».   </w:t>
      </w:r>
    </w:p>
    <w:p w:rsidR="00DF1F5A" w:rsidRPr="00DF1F5A" w:rsidRDefault="00DF1F5A" w:rsidP="00DF1F5A">
      <w:pPr>
        <w:spacing w:after="0" w:line="240" w:lineRule="auto"/>
        <w:ind w:firstLine="513"/>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Третий год проводятся олимпиады по русскому языку, математике,  окружающему миру и литературному чтению среди учащихся 2-х, 3-х и 4-х классов. В них приняли участие 126 обучающихся из МБОУ «Б-Болдинская средняя школа  им. А.С.Пушкина» (47 призовых мест), МБОУ «Сергеевская средняя школа» (5 призовых мест), МБОУ «Черновская средняя школа» ( 2 призовых места), филиал МБОУ «Б-Болдинская средняя школа им.А.С.Пушкина»-«Пикшенская      основная школа» (2 призовых места), МБОУ «Новослободская основная </w:t>
      </w:r>
      <w:r w:rsidRPr="00DF1F5A">
        <w:rPr>
          <w:rFonts w:ascii="Times New Roman" w:eastAsia="Times New Roman" w:hAnsi="Times New Roman" w:cs="Times New Roman"/>
          <w:sz w:val="24"/>
          <w:szCs w:val="24"/>
          <w:lang w:eastAsia="ru-RU"/>
        </w:rPr>
        <w:lastRenderedPageBreak/>
        <w:t>школа» ( 2 призовых места), МБОУ «Основная школа  п.Большевик» (1 призовое место), МБОУ «Апраксинская основная школа» (1 призовое место). Олимпиады показали заинтересованность младших школьников в изучении предметов, способность к достижению высоких результатов в интеллектуальном труде.</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w:t>
      </w:r>
    </w:p>
    <w:p w:rsidR="00DF1F5A" w:rsidRPr="00DF1F5A" w:rsidRDefault="00DF1F5A" w:rsidP="00DF1F5A">
      <w:pPr>
        <w:spacing w:after="0" w:line="240" w:lineRule="auto"/>
        <w:ind w:firstLine="708"/>
        <w:jc w:val="center"/>
        <w:rPr>
          <w:rFonts w:ascii="Times New Roman" w:eastAsia="Calibri" w:hAnsi="Times New Roman" w:cs="Times New Roman"/>
          <w:b/>
          <w:bCs/>
          <w:iCs/>
          <w:sz w:val="24"/>
          <w:szCs w:val="24"/>
          <w:u w:val="single"/>
          <w:lang w:eastAsia="ru-RU"/>
        </w:rPr>
      </w:pPr>
      <w:r w:rsidRPr="00DF1F5A">
        <w:rPr>
          <w:rFonts w:ascii="Times New Roman" w:eastAsia="Calibri" w:hAnsi="Times New Roman" w:cs="Times New Roman"/>
          <w:b/>
          <w:bCs/>
          <w:iCs/>
          <w:sz w:val="24"/>
          <w:szCs w:val="24"/>
          <w:u w:val="single"/>
          <w:lang w:eastAsia="ru-RU"/>
        </w:rPr>
        <w:t>Результаты государственной итоговой аттестации выпускников 9-х, 11-х классов</w:t>
      </w:r>
    </w:p>
    <w:p w:rsidR="00DF1F5A" w:rsidRPr="00DF1F5A" w:rsidRDefault="00DF1F5A" w:rsidP="00DF1F5A">
      <w:pPr>
        <w:spacing w:after="0" w:line="240" w:lineRule="auto"/>
        <w:ind w:firstLine="708"/>
        <w:jc w:val="center"/>
        <w:rPr>
          <w:rFonts w:ascii="Times New Roman" w:eastAsia="Calibri" w:hAnsi="Times New Roman" w:cs="Times New Roman"/>
          <w:b/>
          <w:bCs/>
          <w:i/>
          <w:iCs/>
          <w:sz w:val="24"/>
          <w:szCs w:val="24"/>
          <w:lang w:eastAsia="ru-RU"/>
        </w:rPr>
      </w:pPr>
    </w:p>
    <w:p w:rsidR="00DF1F5A" w:rsidRPr="00DF1F5A" w:rsidRDefault="00DF1F5A" w:rsidP="00DF1F5A">
      <w:pPr>
        <w:spacing w:after="0" w:line="240" w:lineRule="auto"/>
        <w:ind w:firstLine="708"/>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Результаты ЕГЭ и ГИА становятся основным источником информации об уровне общеобразовательной подготовки школьников и являются показателем оценки образовательной деятельности  по конечным результатам не только образовательных учреждений, но и муниципального образования в целом. Управлением образования выработаны четкие схемы нормативного, организационного, методического, управленческого, информационного, технологического обеспечения проведения государственной итоговой аттестации. Процедура проведения ГИА была соблюдена во всех образовательных учреждениях, выпускники в полной мере использовали право выбора учебных предметов для итоговой аттестации, жалоб по вопросам подготовки и проведения государственной итоговой аттестации в управление образования не поступало.</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ab/>
        <w:t>В 2015 году государственная итоговая аттестация по образовательным программам основного общего образования проходила в форме основного государственного экзамена и государственного выпускного экзамена. Из 99 обучающихся 9 классов допущены к итоговой аттестации 91, из них 91  успешно ее завершили. Новым в проведении экзаменов в 9-х классов была необязательность сдачи экзаменов по выбору. Поэтому только 4 выпускниками было выбраны 4 предмета по выбору, что составило 4,3%. Итоги экзаменов в 9-х классах показали следующее:</w:t>
      </w:r>
    </w:p>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 xml:space="preserve">по математике </w:t>
      </w:r>
    </w:p>
    <w:p w:rsidR="00DF1F5A" w:rsidRPr="00DF1F5A" w:rsidRDefault="00DF1F5A" w:rsidP="00DF1F5A">
      <w:pPr>
        <w:spacing w:after="0" w:line="240" w:lineRule="auto"/>
        <w:rPr>
          <w:rFonts w:ascii="Times New Roman" w:eastAsia="Calibri" w:hAnsi="Times New Roman" w:cs="Times New Roman"/>
          <w:b/>
          <w:bCs/>
          <w:sz w:val="24"/>
          <w:szCs w:val="24"/>
          <w:lang w:eastAsia="ru-RU"/>
        </w:rPr>
      </w:pPr>
    </w:p>
    <w:tbl>
      <w:tblPr>
        <w:tblW w:w="109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966"/>
        <w:gridCol w:w="696"/>
        <w:gridCol w:w="721"/>
        <w:gridCol w:w="696"/>
        <w:gridCol w:w="722"/>
        <w:gridCol w:w="708"/>
        <w:gridCol w:w="709"/>
        <w:gridCol w:w="696"/>
        <w:gridCol w:w="696"/>
        <w:gridCol w:w="696"/>
        <w:gridCol w:w="696"/>
        <w:gridCol w:w="760"/>
        <w:gridCol w:w="756"/>
      </w:tblGrid>
      <w:tr w:rsidR="00DF1F5A" w:rsidRPr="00DF1F5A" w:rsidTr="00DF1F5A">
        <w:tc>
          <w:tcPr>
            <w:tcW w:w="445" w:type="dxa"/>
            <w:vMerge w:val="restart"/>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Наименование ОО</w:t>
            </w:r>
          </w:p>
        </w:tc>
        <w:tc>
          <w:tcPr>
            <w:tcW w:w="2113"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Средний балл</w:t>
            </w:r>
          </w:p>
        </w:tc>
        <w:tc>
          <w:tcPr>
            <w:tcW w:w="2139"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Средняя отметка</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Уровень подготовки, %</w:t>
            </w:r>
          </w:p>
        </w:tc>
        <w:tc>
          <w:tcPr>
            <w:tcW w:w="2212" w:type="dxa"/>
            <w:gridSpan w:val="3"/>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Качество подготовки, %</w:t>
            </w:r>
          </w:p>
        </w:tc>
      </w:tr>
      <w:tr w:rsidR="00DF1F5A" w:rsidRPr="00DF1F5A" w:rsidTr="00DF1F5A">
        <w:tc>
          <w:tcPr>
            <w:tcW w:w="445"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2013</w:t>
            </w:r>
          </w:p>
        </w:tc>
        <w:tc>
          <w:tcPr>
            <w:tcW w:w="721"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2014</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2015</w:t>
            </w:r>
          </w:p>
        </w:tc>
        <w:tc>
          <w:tcPr>
            <w:tcW w:w="722"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2013</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2014</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2015</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2013</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2014</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2015</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2013</w:t>
            </w:r>
          </w:p>
        </w:tc>
        <w:tc>
          <w:tcPr>
            <w:tcW w:w="76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2014</w:t>
            </w:r>
          </w:p>
        </w:tc>
        <w:tc>
          <w:tcPr>
            <w:tcW w:w="75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2015</w:t>
            </w:r>
          </w:p>
        </w:tc>
      </w:tr>
      <w:tr w:rsidR="00DF1F5A" w:rsidRPr="00DF1F5A" w:rsidTr="00DF1F5A">
        <w:tc>
          <w:tcPr>
            <w:tcW w:w="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w:t>
            </w:r>
          </w:p>
        </w:tc>
        <w:tc>
          <w:tcPr>
            <w:tcW w:w="1966"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МБОУ «Б-Болдинская средняя школа им.А.С.Пушкина»</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17,6</w:t>
            </w:r>
          </w:p>
        </w:tc>
        <w:tc>
          <w:tcPr>
            <w:tcW w:w="7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16</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17,1</w:t>
            </w:r>
          </w:p>
        </w:tc>
        <w:tc>
          <w:tcPr>
            <w:tcW w:w="72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3,9</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3,7</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76,3</w:t>
            </w:r>
          </w:p>
        </w:tc>
        <w:tc>
          <w:tcPr>
            <w:tcW w:w="7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56</w:t>
            </w:r>
          </w:p>
        </w:tc>
        <w:tc>
          <w:tcPr>
            <w:tcW w:w="75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70,73</w:t>
            </w:r>
          </w:p>
        </w:tc>
      </w:tr>
      <w:tr w:rsidR="00DF1F5A" w:rsidRPr="00DF1F5A" w:rsidTr="00DF1F5A">
        <w:tc>
          <w:tcPr>
            <w:tcW w:w="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w:t>
            </w:r>
          </w:p>
        </w:tc>
        <w:tc>
          <w:tcPr>
            <w:tcW w:w="1966"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МБОУ «Черновская средняя школа»</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19,2</w:t>
            </w:r>
          </w:p>
        </w:tc>
        <w:tc>
          <w:tcPr>
            <w:tcW w:w="7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21</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13,7</w:t>
            </w:r>
          </w:p>
        </w:tc>
        <w:tc>
          <w:tcPr>
            <w:tcW w:w="72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4,1</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3,2</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91,6</w:t>
            </w:r>
          </w:p>
        </w:tc>
        <w:tc>
          <w:tcPr>
            <w:tcW w:w="7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75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22,2</w:t>
            </w:r>
          </w:p>
        </w:tc>
      </w:tr>
      <w:tr w:rsidR="00DF1F5A" w:rsidRPr="00DF1F5A" w:rsidTr="00DF1F5A">
        <w:tc>
          <w:tcPr>
            <w:tcW w:w="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w:t>
            </w:r>
          </w:p>
        </w:tc>
        <w:tc>
          <w:tcPr>
            <w:tcW w:w="1966"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МБОУ «Сергеевская средняя школа»</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19,9</w:t>
            </w:r>
          </w:p>
        </w:tc>
        <w:tc>
          <w:tcPr>
            <w:tcW w:w="7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18</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16,0</w:t>
            </w:r>
          </w:p>
        </w:tc>
        <w:tc>
          <w:tcPr>
            <w:tcW w:w="72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3,7</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87,5</w:t>
            </w:r>
          </w:p>
        </w:tc>
        <w:tc>
          <w:tcPr>
            <w:tcW w:w="7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71,4</w:t>
            </w:r>
          </w:p>
        </w:tc>
        <w:tc>
          <w:tcPr>
            <w:tcW w:w="75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66,6</w:t>
            </w:r>
          </w:p>
        </w:tc>
      </w:tr>
      <w:tr w:rsidR="00DF1F5A" w:rsidRPr="00DF1F5A" w:rsidTr="00DF1F5A">
        <w:tc>
          <w:tcPr>
            <w:tcW w:w="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4</w:t>
            </w:r>
          </w:p>
        </w:tc>
        <w:tc>
          <w:tcPr>
            <w:tcW w:w="1966"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МБОУ «Н-Слободская основная школа»</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13,7</w:t>
            </w:r>
          </w:p>
        </w:tc>
        <w:tc>
          <w:tcPr>
            <w:tcW w:w="7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14</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15,2</w:t>
            </w:r>
          </w:p>
        </w:tc>
        <w:tc>
          <w:tcPr>
            <w:tcW w:w="72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3,6</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50</w:t>
            </w:r>
          </w:p>
        </w:tc>
        <w:tc>
          <w:tcPr>
            <w:tcW w:w="7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60</w:t>
            </w:r>
          </w:p>
        </w:tc>
      </w:tr>
      <w:tr w:rsidR="00DF1F5A" w:rsidRPr="00DF1F5A" w:rsidTr="00DF1F5A">
        <w:tc>
          <w:tcPr>
            <w:tcW w:w="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5</w:t>
            </w:r>
          </w:p>
        </w:tc>
        <w:tc>
          <w:tcPr>
            <w:tcW w:w="1966"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МБОУ «Апраксинская основная школа»</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17,5</w:t>
            </w:r>
          </w:p>
        </w:tc>
        <w:tc>
          <w:tcPr>
            <w:tcW w:w="7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21</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18,5</w:t>
            </w:r>
          </w:p>
        </w:tc>
        <w:tc>
          <w:tcPr>
            <w:tcW w:w="72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4,0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67</w:t>
            </w:r>
          </w:p>
        </w:tc>
        <w:tc>
          <w:tcPr>
            <w:tcW w:w="7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75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r>
      <w:tr w:rsidR="00DF1F5A" w:rsidRPr="00DF1F5A" w:rsidTr="00DF1F5A">
        <w:tc>
          <w:tcPr>
            <w:tcW w:w="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6</w:t>
            </w:r>
          </w:p>
        </w:tc>
        <w:tc>
          <w:tcPr>
            <w:tcW w:w="1966"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 xml:space="preserve">МБОУ «Основная школа п.Большевик» </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18,6</w:t>
            </w:r>
          </w:p>
        </w:tc>
        <w:tc>
          <w:tcPr>
            <w:tcW w:w="7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17</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15,6</w:t>
            </w:r>
          </w:p>
        </w:tc>
        <w:tc>
          <w:tcPr>
            <w:tcW w:w="72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3,9</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3,75</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3,6</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85,7</w:t>
            </w:r>
          </w:p>
        </w:tc>
        <w:tc>
          <w:tcPr>
            <w:tcW w:w="7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75</w:t>
            </w:r>
          </w:p>
        </w:tc>
        <w:tc>
          <w:tcPr>
            <w:tcW w:w="75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60</w:t>
            </w:r>
          </w:p>
        </w:tc>
      </w:tr>
      <w:tr w:rsidR="00DF1F5A" w:rsidRPr="00DF1F5A" w:rsidTr="00DF1F5A">
        <w:tc>
          <w:tcPr>
            <w:tcW w:w="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7</w:t>
            </w:r>
          </w:p>
        </w:tc>
        <w:tc>
          <w:tcPr>
            <w:tcW w:w="1966"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Филиал МБОУ Б-Болдинская средняя школа им.А.С.Пушкина» - «Пикшенская основная школа»</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15</w:t>
            </w:r>
          </w:p>
        </w:tc>
        <w:tc>
          <w:tcPr>
            <w:tcW w:w="7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12</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14,8</w:t>
            </w:r>
          </w:p>
        </w:tc>
        <w:tc>
          <w:tcPr>
            <w:tcW w:w="72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3,5</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3,4</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50</w:t>
            </w:r>
          </w:p>
        </w:tc>
        <w:tc>
          <w:tcPr>
            <w:tcW w:w="7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0</w:t>
            </w:r>
          </w:p>
        </w:tc>
        <w:tc>
          <w:tcPr>
            <w:tcW w:w="75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40</w:t>
            </w:r>
          </w:p>
        </w:tc>
      </w:tr>
      <w:tr w:rsidR="00DF1F5A" w:rsidRPr="00DF1F5A" w:rsidTr="00DF1F5A">
        <w:tc>
          <w:tcPr>
            <w:tcW w:w="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8</w:t>
            </w:r>
          </w:p>
        </w:tc>
        <w:tc>
          <w:tcPr>
            <w:tcW w:w="1966"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Филиал МБОУ «Основная школа п.Большевик» - «С. Ахматовская основная школа»</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19</w:t>
            </w:r>
          </w:p>
        </w:tc>
        <w:tc>
          <w:tcPr>
            <w:tcW w:w="7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21</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13,2</w:t>
            </w:r>
          </w:p>
        </w:tc>
        <w:tc>
          <w:tcPr>
            <w:tcW w:w="72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3,2</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7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75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16,6</w:t>
            </w:r>
          </w:p>
        </w:tc>
      </w:tr>
      <w:tr w:rsidR="00DF1F5A" w:rsidRPr="00DF1F5A" w:rsidTr="00DF1F5A">
        <w:tc>
          <w:tcPr>
            <w:tcW w:w="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9</w:t>
            </w:r>
          </w:p>
        </w:tc>
        <w:tc>
          <w:tcPr>
            <w:tcW w:w="1966"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Филиал МБОУ «Сергеевская средняя школа» - «Сумароковская основная школа»</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8</w:t>
            </w:r>
          </w:p>
        </w:tc>
        <w:tc>
          <w:tcPr>
            <w:tcW w:w="7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19</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17,0</w:t>
            </w:r>
          </w:p>
        </w:tc>
        <w:tc>
          <w:tcPr>
            <w:tcW w:w="72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4,0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100</w:t>
            </w:r>
          </w:p>
        </w:tc>
        <w:tc>
          <w:tcPr>
            <w:tcW w:w="75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r>
      <w:tr w:rsidR="00DF1F5A" w:rsidRPr="00DF1F5A" w:rsidTr="00DF1F5A">
        <w:tc>
          <w:tcPr>
            <w:tcW w:w="44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По району</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16,5</w:t>
            </w:r>
          </w:p>
        </w:tc>
        <w:tc>
          <w:tcPr>
            <w:tcW w:w="721"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16,9</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16,0</w:t>
            </w:r>
          </w:p>
        </w:tc>
        <w:tc>
          <w:tcPr>
            <w:tcW w:w="722"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3,7</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3,6</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100</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50</w:t>
            </w:r>
          </w:p>
        </w:tc>
        <w:tc>
          <w:tcPr>
            <w:tcW w:w="76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62,7</w:t>
            </w:r>
          </w:p>
        </w:tc>
        <w:tc>
          <w:tcPr>
            <w:tcW w:w="75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b/>
                <w:bCs/>
                <w:sz w:val="24"/>
                <w:szCs w:val="24"/>
              </w:rPr>
            </w:pPr>
            <w:r w:rsidRPr="00DF1F5A">
              <w:rPr>
                <w:rFonts w:ascii="Times New Roman" w:eastAsia="Calibri" w:hAnsi="Times New Roman" w:cs="Times New Roman"/>
                <w:b/>
                <w:bCs/>
                <w:sz w:val="24"/>
                <w:szCs w:val="24"/>
                <w:lang w:eastAsia="ru-RU"/>
              </w:rPr>
              <w:t>58,44</w:t>
            </w:r>
          </w:p>
        </w:tc>
      </w:tr>
      <w:tr w:rsidR="00DF1F5A" w:rsidRPr="00DF1F5A" w:rsidTr="00DF1F5A">
        <w:tc>
          <w:tcPr>
            <w:tcW w:w="44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По области</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19,7</w:t>
            </w:r>
          </w:p>
        </w:tc>
        <w:tc>
          <w:tcPr>
            <w:tcW w:w="721"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rPr>
              <w:t>15,2</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rPr>
              <w:t>17,7</w:t>
            </w:r>
          </w:p>
        </w:tc>
        <w:tc>
          <w:tcPr>
            <w:tcW w:w="722"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4,0</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rPr>
              <w:t>3,8</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99,6</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rPr>
              <w:t>99,5</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lang w:eastAsia="ru-RU"/>
              </w:rPr>
              <w:t>74,3</w:t>
            </w:r>
          </w:p>
        </w:tc>
        <w:tc>
          <w:tcPr>
            <w:tcW w:w="76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rPr>
              <w:t>44,2</w:t>
            </w:r>
          </w:p>
        </w:tc>
        <w:tc>
          <w:tcPr>
            <w:tcW w:w="75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jc w:val="center"/>
              <w:rPr>
                <w:rFonts w:ascii="Times New Roman" w:eastAsia="Calibri" w:hAnsi="Times New Roman" w:cs="Times New Roman"/>
                <w:sz w:val="24"/>
                <w:szCs w:val="24"/>
              </w:rPr>
            </w:pPr>
            <w:r w:rsidRPr="00DF1F5A">
              <w:rPr>
                <w:rFonts w:ascii="Times New Roman" w:eastAsia="Calibri" w:hAnsi="Times New Roman" w:cs="Times New Roman"/>
                <w:sz w:val="24"/>
                <w:szCs w:val="24"/>
              </w:rPr>
              <w:t>66,5</w:t>
            </w:r>
          </w:p>
        </w:tc>
      </w:tr>
    </w:tbl>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ab/>
        <w:t>В среднем все показатели математической подготовки девятиклассников в 2015 году снизились в сравнении с 2014 годом и областными показателями. Средний общий балл  за выполнение экзаменационной работы по математике снизился на 0,9  средняя экзаменационная отметка – на 0,1. Качество подготовки снизился на 2,26 %.</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lastRenderedPageBreak/>
        <w:t>Наряду с этим следует отметить, что все показатели математической подготовки обучающихся повысились в МБОУ «Б-Болдинская средняя школа им. А.С.Пушкина», МБОУ «Н-Слободская основная школа», филиал МБОУ Б-Болдинская средняя школа им.А.С.Пушкина»-«Пикшенская основная школа».</w:t>
      </w:r>
    </w:p>
    <w:p w:rsidR="00DF1F5A" w:rsidRPr="00DF1F5A" w:rsidRDefault="00DF1F5A" w:rsidP="00DF1F5A">
      <w:pPr>
        <w:spacing w:after="0" w:line="240" w:lineRule="auto"/>
        <w:rPr>
          <w:rFonts w:ascii="Times New Roman" w:eastAsia="Calibri" w:hAnsi="Times New Roman" w:cs="Times New Roman"/>
          <w:b/>
          <w:bCs/>
          <w:sz w:val="24"/>
          <w:szCs w:val="24"/>
          <w:lang w:eastAsia="ru-RU"/>
        </w:rPr>
      </w:pPr>
    </w:p>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по русскому языку</w:t>
      </w:r>
    </w:p>
    <w:p w:rsidR="00DF1F5A" w:rsidRPr="00DF1F5A" w:rsidRDefault="00DF1F5A" w:rsidP="00DF1F5A">
      <w:pPr>
        <w:spacing w:after="0" w:line="240" w:lineRule="auto"/>
        <w:rPr>
          <w:rFonts w:ascii="Times New Roman" w:eastAsia="Calibri" w:hAnsi="Times New Roman" w:cs="Times New Roman"/>
          <w:b/>
          <w:bCs/>
          <w:sz w:val="24"/>
          <w:szCs w:val="24"/>
          <w:lang w:eastAsia="ru-RU"/>
        </w:rPr>
      </w:pPr>
    </w:p>
    <w:tbl>
      <w:tblPr>
        <w:tblW w:w="108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5"/>
        <w:gridCol w:w="715"/>
        <w:gridCol w:w="725"/>
        <w:gridCol w:w="720"/>
        <w:gridCol w:w="720"/>
        <w:gridCol w:w="698"/>
        <w:gridCol w:w="715"/>
        <w:gridCol w:w="720"/>
        <w:gridCol w:w="720"/>
        <w:gridCol w:w="821"/>
        <w:gridCol w:w="720"/>
        <w:gridCol w:w="720"/>
        <w:gridCol w:w="720"/>
      </w:tblGrid>
      <w:tr w:rsidR="00DF1F5A" w:rsidRPr="00DF1F5A" w:rsidTr="00DF1F5A">
        <w:trPr>
          <w:trHeight w:val="240"/>
        </w:trPr>
        <w:tc>
          <w:tcPr>
            <w:tcW w:w="468" w:type="dxa"/>
            <w:vMerge w:val="restart"/>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Наименование</w:t>
            </w:r>
          </w:p>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ОО</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Средний балл</w:t>
            </w:r>
          </w:p>
        </w:tc>
        <w:tc>
          <w:tcPr>
            <w:tcW w:w="2133" w:type="dxa"/>
            <w:gridSpan w:val="3"/>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Средняя отметка</w:t>
            </w:r>
          </w:p>
        </w:tc>
        <w:tc>
          <w:tcPr>
            <w:tcW w:w="2261" w:type="dxa"/>
            <w:gridSpan w:val="3"/>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Уровень</w:t>
            </w:r>
          </w:p>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обученности</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Качество</w:t>
            </w:r>
          </w:p>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обученности</w:t>
            </w:r>
          </w:p>
        </w:tc>
      </w:tr>
      <w:tr w:rsidR="00DF1F5A" w:rsidRPr="00DF1F5A" w:rsidTr="00DF1F5A">
        <w:trPr>
          <w:trHeight w:val="300"/>
        </w:trPr>
        <w:tc>
          <w:tcPr>
            <w:tcW w:w="468"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p>
        </w:tc>
        <w:tc>
          <w:tcPr>
            <w:tcW w:w="1625"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2013</w:t>
            </w:r>
          </w:p>
        </w:tc>
        <w:tc>
          <w:tcPr>
            <w:tcW w:w="72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2014</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2015</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2013</w:t>
            </w:r>
          </w:p>
        </w:tc>
        <w:tc>
          <w:tcPr>
            <w:tcW w:w="698"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2014</w:t>
            </w:r>
          </w:p>
        </w:tc>
        <w:tc>
          <w:tcPr>
            <w:tcW w:w="71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2015</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2013</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2014</w:t>
            </w:r>
          </w:p>
        </w:tc>
        <w:tc>
          <w:tcPr>
            <w:tcW w:w="821"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2015</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2013</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2014</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2015</w:t>
            </w:r>
          </w:p>
        </w:tc>
      </w:tr>
      <w:tr w:rsidR="00DF1F5A" w:rsidRPr="00DF1F5A" w:rsidTr="00DF1F5A">
        <w:tc>
          <w:tcPr>
            <w:tcW w:w="4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w:t>
            </w:r>
          </w:p>
        </w:tc>
        <w:tc>
          <w:tcPr>
            <w:tcW w:w="1625"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МБОУ «Б-Болдинская средняя школа им.А.С.Пушкина»</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29,9</w:t>
            </w:r>
          </w:p>
        </w:tc>
        <w:tc>
          <w:tcPr>
            <w:tcW w:w="72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32,5</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29,3</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3,5</w:t>
            </w:r>
          </w:p>
        </w:tc>
        <w:tc>
          <w:tcPr>
            <w:tcW w:w="6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3,9</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8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58,2</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77,1</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68,3</w:t>
            </w:r>
          </w:p>
        </w:tc>
      </w:tr>
      <w:tr w:rsidR="00DF1F5A" w:rsidRPr="00DF1F5A" w:rsidTr="00DF1F5A">
        <w:tc>
          <w:tcPr>
            <w:tcW w:w="4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w:t>
            </w:r>
          </w:p>
        </w:tc>
        <w:tc>
          <w:tcPr>
            <w:tcW w:w="1625"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МБОУ «Черновская средняя школа»</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30,5</w:t>
            </w:r>
          </w:p>
        </w:tc>
        <w:tc>
          <w:tcPr>
            <w:tcW w:w="72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32</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31,0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3,9</w:t>
            </w:r>
          </w:p>
        </w:tc>
        <w:tc>
          <w:tcPr>
            <w:tcW w:w="6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3,6</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8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66,6</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50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55,5</w:t>
            </w:r>
          </w:p>
        </w:tc>
      </w:tr>
      <w:tr w:rsidR="00DF1F5A" w:rsidRPr="00DF1F5A" w:rsidTr="00DF1F5A">
        <w:tc>
          <w:tcPr>
            <w:tcW w:w="4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w:t>
            </w:r>
          </w:p>
        </w:tc>
        <w:tc>
          <w:tcPr>
            <w:tcW w:w="1625"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МБОУ «Сергеевская средняя школа»</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32,8</w:t>
            </w:r>
          </w:p>
        </w:tc>
        <w:tc>
          <w:tcPr>
            <w:tcW w:w="72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34,4</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33,0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4,1</w:t>
            </w:r>
          </w:p>
        </w:tc>
        <w:tc>
          <w:tcPr>
            <w:tcW w:w="6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4,3</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4,6</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8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87,5</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85,7</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r>
      <w:tr w:rsidR="00DF1F5A" w:rsidRPr="00DF1F5A" w:rsidTr="00DF1F5A">
        <w:tc>
          <w:tcPr>
            <w:tcW w:w="4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w:t>
            </w:r>
          </w:p>
        </w:tc>
        <w:tc>
          <w:tcPr>
            <w:tcW w:w="1625"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МБОУ «Н-Слободская основная школа»</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22,8</w:t>
            </w:r>
          </w:p>
        </w:tc>
        <w:tc>
          <w:tcPr>
            <w:tcW w:w="72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28,2</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28,4</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3,2</w:t>
            </w:r>
          </w:p>
        </w:tc>
        <w:tc>
          <w:tcPr>
            <w:tcW w:w="6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3,7</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3,6</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8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16,7</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66,6</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60,0</w:t>
            </w:r>
          </w:p>
        </w:tc>
      </w:tr>
      <w:tr w:rsidR="00DF1F5A" w:rsidRPr="00DF1F5A" w:rsidTr="00DF1F5A">
        <w:tc>
          <w:tcPr>
            <w:tcW w:w="4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5</w:t>
            </w:r>
          </w:p>
        </w:tc>
        <w:tc>
          <w:tcPr>
            <w:tcW w:w="1625"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МБОУ «Апраксинская основная школа»</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33</w:t>
            </w:r>
          </w:p>
        </w:tc>
        <w:tc>
          <w:tcPr>
            <w:tcW w:w="72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32</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33,5</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4,2</w:t>
            </w:r>
          </w:p>
        </w:tc>
        <w:tc>
          <w:tcPr>
            <w:tcW w:w="6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3,7</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4,5</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8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66,6</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66,6</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r>
      <w:tr w:rsidR="00DF1F5A" w:rsidRPr="00DF1F5A" w:rsidTr="00DF1F5A">
        <w:tc>
          <w:tcPr>
            <w:tcW w:w="4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w:t>
            </w:r>
          </w:p>
        </w:tc>
        <w:tc>
          <w:tcPr>
            <w:tcW w:w="1625"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 xml:space="preserve">МБОУ «Основная школа п.Большевик» </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29,3</w:t>
            </w:r>
          </w:p>
        </w:tc>
        <w:tc>
          <w:tcPr>
            <w:tcW w:w="72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24,3</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28,2</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3,7</w:t>
            </w:r>
          </w:p>
        </w:tc>
        <w:tc>
          <w:tcPr>
            <w:tcW w:w="6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3,3</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3,6</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8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42,9</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25</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60,0</w:t>
            </w:r>
          </w:p>
        </w:tc>
      </w:tr>
      <w:tr w:rsidR="00DF1F5A" w:rsidRPr="00DF1F5A" w:rsidTr="00DF1F5A">
        <w:tc>
          <w:tcPr>
            <w:tcW w:w="4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w:t>
            </w:r>
          </w:p>
        </w:tc>
        <w:tc>
          <w:tcPr>
            <w:tcW w:w="1625"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Филиал МБОУ Б-Болдинская средняя школа им.А.С.Пушкина» - «Пикшенская основная школа»</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24,5</w:t>
            </w:r>
          </w:p>
        </w:tc>
        <w:tc>
          <w:tcPr>
            <w:tcW w:w="72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26,3</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29,2</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w:t>
            </w:r>
          </w:p>
        </w:tc>
        <w:tc>
          <w:tcPr>
            <w:tcW w:w="6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3,4</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3,8</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8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42,9</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40,0</w:t>
            </w:r>
          </w:p>
        </w:tc>
      </w:tr>
      <w:tr w:rsidR="00DF1F5A" w:rsidRPr="00DF1F5A" w:rsidTr="00DF1F5A">
        <w:tc>
          <w:tcPr>
            <w:tcW w:w="4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8</w:t>
            </w:r>
          </w:p>
        </w:tc>
        <w:tc>
          <w:tcPr>
            <w:tcW w:w="1625"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Филиал МБОУ «Основная школа п.Большевик» - «С. Ахматовская основная школа»</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25,5</w:t>
            </w:r>
          </w:p>
        </w:tc>
        <w:tc>
          <w:tcPr>
            <w:tcW w:w="72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31</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22,6</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3,5</w:t>
            </w:r>
          </w:p>
        </w:tc>
        <w:tc>
          <w:tcPr>
            <w:tcW w:w="6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3,2</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8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50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16,6</w:t>
            </w:r>
          </w:p>
        </w:tc>
      </w:tr>
      <w:tr w:rsidR="00DF1F5A" w:rsidRPr="00DF1F5A" w:rsidTr="00DF1F5A">
        <w:tc>
          <w:tcPr>
            <w:tcW w:w="4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9</w:t>
            </w:r>
          </w:p>
        </w:tc>
        <w:tc>
          <w:tcPr>
            <w:tcW w:w="1625" w:type="dxa"/>
            <w:tcBorders>
              <w:top w:val="single" w:sz="4" w:space="0" w:color="auto"/>
              <w:left w:val="single" w:sz="4" w:space="0" w:color="auto"/>
              <w:bottom w:val="single" w:sz="4" w:space="0" w:color="auto"/>
              <w:right w:val="single" w:sz="4" w:space="0" w:color="auto"/>
            </w:tcBorders>
            <w:shd w:val="clear" w:color="auto" w:fill="FFFF99"/>
            <w:vAlign w:val="center"/>
          </w:tcPr>
          <w:p w:rsidR="00DF1F5A" w:rsidRPr="00DF1F5A" w:rsidRDefault="00DF1F5A" w:rsidP="00DF1F5A">
            <w:pPr>
              <w:spacing w:after="0"/>
              <w:rPr>
                <w:rFonts w:ascii="Times New Roman" w:eastAsia="Calibri" w:hAnsi="Times New Roman" w:cs="Times New Roman"/>
                <w:sz w:val="16"/>
                <w:szCs w:val="16"/>
              </w:rPr>
            </w:pPr>
            <w:r w:rsidRPr="00DF1F5A">
              <w:rPr>
                <w:rFonts w:ascii="Times New Roman" w:eastAsia="Calibri" w:hAnsi="Times New Roman" w:cs="Times New Roman"/>
                <w:sz w:val="16"/>
                <w:szCs w:val="16"/>
                <w:lang w:eastAsia="ru-RU"/>
              </w:rPr>
              <w:t>Филиал МБОУ «Сергеевская средняя школа» - «Сумароковская основная школа»</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32</w:t>
            </w:r>
          </w:p>
        </w:tc>
        <w:tc>
          <w:tcPr>
            <w:tcW w:w="72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32</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21,0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w:t>
            </w:r>
          </w:p>
        </w:tc>
        <w:tc>
          <w:tcPr>
            <w:tcW w:w="6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4,3</w:t>
            </w:r>
          </w:p>
        </w:tc>
        <w:tc>
          <w:tcPr>
            <w:tcW w:w="71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821"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75</w:t>
            </w: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0</w:t>
            </w:r>
          </w:p>
        </w:tc>
      </w:tr>
      <w:tr w:rsidR="00DF1F5A" w:rsidRPr="00DF1F5A" w:rsidTr="00DF1F5A">
        <w:tc>
          <w:tcPr>
            <w:tcW w:w="468"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p>
        </w:tc>
        <w:tc>
          <w:tcPr>
            <w:tcW w:w="162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По району</w:t>
            </w:r>
          </w:p>
        </w:tc>
        <w:tc>
          <w:tcPr>
            <w:tcW w:w="71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29,7</w:t>
            </w:r>
          </w:p>
        </w:tc>
        <w:tc>
          <w:tcPr>
            <w:tcW w:w="72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31,4</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29,0</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3,8</w:t>
            </w:r>
          </w:p>
        </w:tc>
        <w:tc>
          <w:tcPr>
            <w:tcW w:w="698"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3,8</w:t>
            </w:r>
          </w:p>
        </w:tc>
        <w:tc>
          <w:tcPr>
            <w:tcW w:w="71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3,89</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100</w:t>
            </w:r>
          </w:p>
        </w:tc>
        <w:tc>
          <w:tcPr>
            <w:tcW w:w="821"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57,6</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68</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61,03</w:t>
            </w:r>
          </w:p>
        </w:tc>
      </w:tr>
      <w:tr w:rsidR="00DF1F5A" w:rsidRPr="00DF1F5A" w:rsidTr="00DF1F5A">
        <w:tc>
          <w:tcPr>
            <w:tcW w:w="468"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p>
        </w:tc>
        <w:tc>
          <w:tcPr>
            <w:tcW w:w="162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По области</w:t>
            </w:r>
          </w:p>
        </w:tc>
        <w:tc>
          <w:tcPr>
            <w:tcW w:w="71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30,3</w:t>
            </w:r>
          </w:p>
        </w:tc>
        <w:tc>
          <w:tcPr>
            <w:tcW w:w="72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30,3</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28,4</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3,8</w:t>
            </w:r>
          </w:p>
        </w:tc>
        <w:tc>
          <w:tcPr>
            <w:tcW w:w="698"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3,7</w:t>
            </w:r>
          </w:p>
        </w:tc>
        <w:tc>
          <w:tcPr>
            <w:tcW w:w="71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3,8</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99,8</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99,9</w:t>
            </w:r>
          </w:p>
        </w:tc>
        <w:tc>
          <w:tcPr>
            <w:tcW w:w="821"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58,2</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57,8</w:t>
            </w:r>
          </w:p>
        </w:tc>
        <w:tc>
          <w:tcPr>
            <w:tcW w:w="72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58,3</w:t>
            </w:r>
          </w:p>
        </w:tc>
      </w:tr>
    </w:tbl>
    <w:p w:rsidR="00DF1F5A" w:rsidRPr="00DF1F5A" w:rsidRDefault="00DF1F5A" w:rsidP="00DF1F5A">
      <w:pPr>
        <w:spacing w:after="0" w:line="240" w:lineRule="auto"/>
        <w:rPr>
          <w:rFonts w:ascii="Times New Roman" w:eastAsia="Calibri" w:hAnsi="Times New Roman" w:cs="Times New Roman"/>
          <w:b/>
          <w:bCs/>
          <w:sz w:val="24"/>
          <w:szCs w:val="24"/>
          <w:lang w:eastAsia="ru-RU"/>
        </w:rPr>
      </w:pP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ab/>
        <w:t xml:space="preserve">Результаты основного государственного экзамена по русскому языку в 2015 году по сравнению с 2014 –м несколько ухудшились, а именно: средний балл равен 29,0  на 2,4 балла меньше; на 6,97%  качество обученности ниже. В течение трех лет повышается средняя экзаменационная отметка девятиклассников по русскому языку в четырех школах: МБОУ «Б-Болдинская средняя школа им. А.С.Пушкина», МБОУ «Сергеевская средняя школа», МБОУ «Н-Слободская основная школа», филиал МБОУ Б-Болдинская средняя школа им.А.С.Пушкина»-«Пикшенская основная школа». Уровень обученности по русскому языку и математике выпускников школ  района составил 100%. </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ab/>
        <w:t xml:space="preserve">Важнейшей составляющей системы оценки качества образования является единый государственный экзамен. ЕГЭ выпускники 11(12)-х классов школ района в 2015 году сдавали по 9 предметам. По итогам учебного года к государственной итоговой аттестации были допущены все обучающиеся 11(12) классов. В форме ЕГЭ проходили  государственную итоговую аттестацию 40 выпускников классов очной формы обучения, из них все сдали обязательные экзамены. Математику базовый уровень сдавали 37выпускников и получили высокие результаты: </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качество 94,59%, успеваемость – 100%.</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00"/>
        <w:gridCol w:w="997"/>
        <w:gridCol w:w="1080"/>
        <w:gridCol w:w="997"/>
        <w:gridCol w:w="1305"/>
      </w:tblGrid>
      <w:tr w:rsidR="00DF1F5A" w:rsidRPr="00DF1F5A" w:rsidTr="00EC62DB">
        <w:tc>
          <w:tcPr>
            <w:tcW w:w="2268"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lastRenderedPageBreak/>
              <w:t>ОО</w:t>
            </w:r>
          </w:p>
        </w:tc>
        <w:tc>
          <w:tcPr>
            <w:tcW w:w="90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«5»</w:t>
            </w:r>
          </w:p>
        </w:tc>
        <w:tc>
          <w:tcPr>
            <w:tcW w:w="997"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%качества</w:t>
            </w:r>
          </w:p>
        </w:tc>
        <w:tc>
          <w:tcPr>
            <w:tcW w:w="130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%успеваемости</w:t>
            </w:r>
          </w:p>
        </w:tc>
      </w:tr>
      <w:tr w:rsidR="00DF1F5A" w:rsidRPr="00DF1F5A" w:rsidTr="00EC62DB">
        <w:tc>
          <w:tcPr>
            <w:tcW w:w="22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0"/>
                <w:szCs w:val="20"/>
                <w:lang w:eastAsia="ru-RU"/>
              </w:rPr>
            </w:pPr>
            <w:r w:rsidRPr="00DF1F5A">
              <w:rPr>
                <w:rFonts w:ascii="Times New Roman" w:eastAsia="Calibri" w:hAnsi="Times New Roman" w:cs="Times New Roman"/>
                <w:sz w:val="20"/>
                <w:szCs w:val="20"/>
                <w:lang w:eastAsia="ru-RU"/>
              </w:rPr>
              <w:t>МБОУ «Б-Болдинская средняя школа им. А.С.Пушкина»</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w:t>
            </w:r>
          </w:p>
        </w:tc>
        <w:tc>
          <w:tcPr>
            <w:tcW w:w="9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17</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w:t>
            </w:r>
          </w:p>
        </w:tc>
        <w:tc>
          <w:tcPr>
            <w:tcW w:w="9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93,1</w:t>
            </w:r>
          </w:p>
        </w:tc>
        <w:tc>
          <w:tcPr>
            <w:tcW w:w="130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r>
      <w:tr w:rsidR="00DF1F5A" w:rsidRPr="00DF1F5A" w:rsidTr="00EC62DB">
        <w:tc>
          <w:tcPr>
            <w:tcW w:w="22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0"/>
                <w:szCs w:val="20"/>
                <w:lang w:eastAsia="ru-RU"/>
              </w:rPr>
            </w:pPr>
            <w:r w:rsidRPr="00DF1F5A">
              <w:rPr>
                <w:rFonts w:ascii="Times New Roman" w:eastAsia="Calibri" w:hAnsi="Times New Roman" w:cs="Times New Roman"/>
                <w:sz w:val="20"/>
                <w:szCs w:val="20"/>
                <w:lang w:eastAsia="ru-RU"/>
              </w:rPr>
              <w:t>МБОУ «Сергеевская средняя школа»</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w:t>
            </w:r>
          </w:p>
        </w:tc>
        <w:tc>
          <w:tcPr>
            <w:tcW w:w="9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130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r>
      <w:tr w:rsidR="00DF1F5A" w:rsidRPr="00DF1F5A" w:rsidTr="00EC62DB">
        <w:tc>
          <w:tcPr>
            <w:tcW w:w="22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0"/>
                <w:szCs w:val="20"/>
                <w:lang w:eastAsia="ru-RU"/>
              </w:rPr>
            </w:pPr>
            <w:r w:rsidRPr="00DF1F5A">
              <w:rPr>
                <w:rFonts w:ascii="Times New Roman" w:eastAsia="Calibri" w:hAnsi="Times New Roman" w:cs="Times New Roman"/>
                <w:sz w:val="20"/>
                <w:szCs w:val="20"/>
                <w:lang w:eastAsia="ru-RU"/>
              </w:rPr>
              <w:t>МБОУ «Черновская средняя школа»</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130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r>
      <w:tr w:rsidR="00DF1F5A" w:rsidRPr="00DF1F5A" w:rsidTr="00EC62DB">
        <w:tc>
          <w:tcPr>
            <w:tcW w:w="226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По району:</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15</w:t>
            </w:r>
          </w:p>
        </w:tc>
        <w:tc>
          <w:tcPr>
            <w:tcW w:w="9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20</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w:t>
            </w:r>
          </w:p>
        </w:tc>
        <w:tc>
          <w:tcPr>
            <w:tcW w:w="9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94,59</w:t>
            </w:r>
          </w:p>
        </w:tc>
        <w:tc>
          <w:tcPr>
            <w:tcW w:w="130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r>
    </w:tbl>
    <w:p w:rsidR="00DF1F5A" w:rsidRPr="00DF1F5A" w:rsidRDefault="00DF1F5A" w:rsidP="00DF1F5A">
      <w:pPr>
        <w:spacing w:after="0" w:line="240" w:lineRule="auto"/>
        <w:rPr>
          <w:rFonts w:ascii="Times New Roman" w:eastAsia="Calibri" w:hAnsi="Times New Roman" w:cs="Times New Roman"/>
          <w:sz w:val="24"/>
          <w:szCs w:val="24"/>
          <w:lang w:eastAsia="ru-RU"/>
        </w:rPr>
      </w:pPr>
    </w:p>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Математику профильный уровень сдавали 30 выпускников из 40, из них  не сдали 4:</w:t>
      </w:r>
    </w:p>
    <w:p w:rsidR="00DF1F5A" w:rsidRPr="00DF1F5A" w:rsidRDefault="00DF1F5A" w:rsidP="00DF1F5A">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F1F5A" w:rsidRPr="00DF1F5A" w:rsidTr="00EC62DB">
        <w:tc>
          <w:tcPr>
            <w:tcW w:w="2392"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ОО</w:t>
            </w:r>
          </w:p>
        </w:tc>
        <w:tc>
          <w:tcPr>
            <w:tcW w:w="2393"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Сдавало выпускников</w:t>
            </w:r>
          </w:p>
          <w:p w:rsidR="00DF1F5A" w:rsidRPr="00DF1F5A" w:rsidRDefault="00DF1F5A" w:rsidP="00DF1F5A">
            <w:pPr>
              <w:spacing w:after="0" w:line="240" w:lineRule="auto"/>
              <w:rPr>
                <w:rFonts w:ascii="Times New Roman" w:eastAsia="Calibri"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Кол-во не сдавших</w:t>
            </w:r>
          </w:p>
        </w:tc>
        <w:tc>
          <w:tcPr>
            <w:tcW w:w="2393"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Средний балл</w:t>
            </w:r>
          </w:p>
        </w:tc>
      </w:tr>
      <w:tr w:rsidR="00DF1F5A" w:rsidRPr="00DF1F5A" w:rsidTr="00EC62DB">
        <w:tc>
          <w:tcPr>
            <w:tcW w:w="239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0"/>
                <w:szCs w:val="20"/>
                <w:lang w:eastAsia="ru-RU"/>
              </w:rPr>
            </w:pPr>
            <w:r w:rsidRPr="00DF1F5A">
              <w:rPr>
                <w:rFonts w:ascii="Times New Roman" w:eastAsia="Calibri" w:hAnsi="Times New Roman" w:cs="Times New Roman"/>
                <w:sz w:val="20"/>
                <w:szCs w:val="20"/>
                <w:lang w:eastAsia="ru-RU"/>
              </w:rPr>
              <w:t>МБОУ «Б-Болдинская средняя школа им. А.С.пушкина»</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22</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42,68</w:t>
            </w:r>
          </w:p>
        </w:tc>
      </w:tr>
      <w:tr w:rsidR="00DF1F5A" w:rsidRPr="00DF1F5A" w:rsidTr="00EC62DB">
        <w:tc>
          <w:tcPr>
            <w:tcW w:w="239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0"/>
                <w:szCs w:val="20"/>
                <w:lang w:eastAsia="ru-RU"/>
              </w:rPr>
            </w:pPr>
            <w:r w:rsidRPr="00DF1F5A">
              <w:rPr>
                <w:rFonts w:ascii="Times New Roman" w:eastAsia="Calibri" w:hAnsi="Times New Roman" w:cs="Times New Roman"/>
                <w:sz w:val="20"/>
                <w:szCs w:val="20"/>
                <w:lang w:eastAsia="ru-RU"/>
              </w:rPr>
              <w:t>МБОУ «Сергеевская средняя школа»</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40,66</w:t>
            </w:r>
          </w:p>
        </w:tc>
      </w:tr>
      <w:tr w:rsidR="00DF1F5A" w:rsidRPr="00DF1F5A" w:rsidTr="00EC62DB">
        <w:tc>
          <w:tcPr>
            <w:tcW w:w="239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0"/>
                <w:szCs w:val="20"/>
                <w:lang w:eastAsia="ru-RU"/>
              </w:rPr>
            </w:pPr>
            <w:r w:rsidRPr="00DF1F5A">
              <w:rPr>
                <w:rFonts w:ascii="Times New Roman" w:eastAsia="Calibri" w:hAnsi="Times New Roman" w:cs="Times New Roman"/>
                <w:sz w:val="20"/>
                <w:szCs w:val="20"/>
                <w:lang w:eastAsia="ru-RU"/>
              </w:rPr>
              <w:t>МБОУ «Черновская средняя школа»</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5</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35,6</w:t>
            </w:r>
          </w:p>
        </w:tc>
      </w:tr>
      <w:tr w:rsidR="00DF1F5A" w:rsidRPr="00DF1F5A" w:rsidTr="00EC62DB">
        <w:tc>
          <w:tcPr>
            <w:tcW w:w="239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По району:</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30</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w:t>
            </w:r>
          </w:p>
        </w:tc>
        <w:tc>
          <w:tcPr>
            <w:tcW w:w="239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41,3</w:t>
            </w:r>
          </w:p>
        </w:tc>
      </w:tr>
    </w:tbl>
    <w:p w:rsidR="00DF1F5A" w:rsidRPr="00DF1F5A" w:rsidRDefault="00DF1F5A" w:rsidP="00DF1F5A">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center" w:tblpY="58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8"/>
        <w:gridCol w:w="1260"/>
        <w:gridCol w:w="1080"/>
        <w:gridCol w:w="1080"/>
        <w:gridCol w:w="720"/>
        <w:gridCol w:w="720"/>
        <w:gridCol w:w="1440"/>
        <w:gridCol w:w="900"/>
        <w:gridCol w:w="900"/>
        <w:gridCol w:w="1080"/>
      </w:tblGrid>
      <w:tr w:rsidR="00DF1F5A" w:rsidRPr="00DF1F5A" w:rsidTr="00DF1F5A">
        <w:trPr>
          <w:trHeight w:val="810"/>
        </w:trPr>
        <w:tc>
          <w:tcPr>
            <w:tcW w:w="1728" w:type="dxa"/>
            <w:vMerge w:val="restart"/>
            <w:shd w:val="clear" w:color="auto" w:fill="FBD4B4"/>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Предмет</w:t>
            </w:r>
          </w:p>
        </w:tc>
        <w:tc>
          <w:tcPr>
            <w:tcW w:w="1260" w:type="dxa"/>
            <w:vMerge w:val="restart"/>
            <w:shd w:val="clear" w:color="auto" w:fill="FBD4B4"/>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Количество участников ЕГЭ 2015 года (чел.)</w:t>
            </w:r>
          </w:p>
        </w:tc>
        <w:tc>
          <w:tcPr>
            <w:tcW w:w="1080" w:type="dxa"/>
            <w:vMerge w:val="restart"/>
            <w:shd w:val="clear" w:color="auto" w:fill="FBD4B4"/>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от числа выпускников</w:t>
            </w:r>
          </w:p>
        </w:tc>
        <w:tc>
          <w:tcPr>
            <w:tcW w:w="1080" w:type="dxa"/>
            <w:vMerge w:val="restart"/>
            <w:shd w:val="clear" w:color="auto" w:fill="FBD4B4"/>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Не справились (%)</w:t>
            </w:r>
          </w:p>
        </w:tc>
        <w:tc>
          <w:tcPr>
            <w:tcW w:w="2880" w:type="dxa"/>
            <w:gridSpan w:val="3"/>
            <w:shd w:val="clear" w:color="auto" w:fill="FBD4B4"/>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Максимально набранный балл</w:t>
            </w:r>
          </w:p>
        </w:tc>
        <w:tc>
          <w:tcPr>
            <w:tcW w:w="2880" w:type="dxa"/>
            <w:gridSpan w:val="3"/>
            <w:shd w:val="clear" w:color="auto" w:fill="FBD4B4"/>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Средний балл</w:t>
            </w:r>
          </w:p>
        </w:tc>
      </w:tr>
      <w:tr w:rsidR="00DF1F5A" w:rsidRPr="00DF1F5A" w:rsidTr="00DF1F5A">
        <w:trPr>
          <w:trHeight w:val="465"/>
        </w:trPr>
        <w:tc>
          <w:tcPr>
            <w:tcW w:w="1728" w:type="dxa"/>
            <w:vMerge/>
            <w:tcBorders>
              <w:bottom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sz w:val="24"/>
                <w:szCs w:val="24"/>
                <w:lang w:eastAsia="ru-RU"/>
              </w:rPr>
            </w:pPr>
          </w:p>
        </w:tc>
        <w:tc>
          <w:tcPr>
            <w:tcW w:w="1260" w:type="dxa"/>
            <w:vMerge/>
            <w:tcBorders>
              <w:bottom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sz w:val="24"/>
                <w:szCs w:val="24"/>
                <w:lang w:eastAsia="ru-RU"/>
              </w:rPr>
            </w:pPr>
          </w:p>
        </w:tc>
        <w:tc>
          <w:tcPr>
            <w:tcW w:w="1080" w:type="dxa"/>
            <w:vMerge/>
            <w:tcBorders>
              <w:bottom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sz w:val="24"/>
                <w:szCs w:val="24"/>
                <w:lang w:eastAsia="ru-RU"/>
              </w:rPr>
            </w:pPr>
          </w:p>
        </w:tc>
        <w:tc>
          <w:tcPr>
            <w:tcW w:w="1080" w:type="dxa"/>
            <w:vMerge/>
            <w:tcBorders>
              <w:bottom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sz w:val="24"/>
                <w:szCs w:val="24"/>
                <w:lang w:eastAsia="ru-RU"/>
              </w:rPr>
            </w:pPr>
          </w:p>
        </w:tc>
        <w:tc>
          <w:tcPr>
            <w:tcW w:w="720"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2013</w:t>
            </w:r>
          </w:p>
        </w:tc>
        <w:tc>
          <w:tcPr>
            <w:tcW w:w="720"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2014</w:t>
            </w:r>
          </w:p>
        </w:tc>
        <w:tc>
          <w:tcPr>
            <w:tcW w:w="1440"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2015</w:t>
            </w:r>
          </w:p>
        </w:tc>
        <w:tc>
          <w:tcPr>
            <w:tcW w:w="900"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2013</w:t>
            </w:r>
          </w:p>
        </w:tc>
        <w:tc>
          <w:tcPr>
            <w:tcW w:w="900"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2014</w:t>
            </w:r>
          </w:p>
        </w:tc>
        <w:tc>
          <w:tcPr>
            <w:tcW w:w="1080"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2015</w:t>
            </w:r>
          </w:p>
        </w:tc>
      </w:tr>
      <w:tr w:rsidR="00DF1F5A" w:rsidRPr="00DF1F5A" w:rsidTr="00DF1F5A">
        <w:trPr>
          <w:trHeight w:val="275"/>
        </w:trPr>
        <w:tc>
          <w:tcPr>
            <w:tcW w:w="1728"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Русский язык</w:t>
            </w:r>
          </w:p>
        </w:tc>
        <w:tc>
          <w:tcPr>
            <w:tcW w:w="126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40</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0</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92</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95</w:t>
            </w:r>
          </w:p>
        </w:tc>
        <w:tc>
          <w:tcPr>
            <w:tcW w:w="144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90</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69,94</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68,0</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68,45</w:t>
            </w:r>
          </w:p>
        </w:tc>
      </w:tr>
      <w:tr w:rsidR="00DF1F5A" w:rsidRPr="00DF1F5A" w:rsidTr="00DF1F5A">
        <w:trPr>
          <w:trHeight w:val="312"/>
        </w:trPr>
        <w:tc>
          <w:tcPr>
            <w:tcW w:w="1728"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Математика </w:t>
            </w:r>
          </w:p>
        </w:tc>
        <w:tc>
          <w:tcPr>
            <w:tcW w:w="126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30</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75</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4/13,3%</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74</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75</w:t>
            </w:r>
          </w:p>
        </w:tc>
        <w:tc>
          <w:tcPr>
            <w:tcW w:w="144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72 (профиль)</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54.35</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45,08</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41,3 (профиль)</w:t>
            </w:r>
          </w:p>
        </w:tc>
      </w:tr>
      <w:tr w:rsidR="00DF1F5A" w:rsidRPr="00DF1F5A" w:rsidTr="00DF1F5A">
        <w:trPr>
          <w:trHeight w:val="313"/>
        </w:trPr>
        <w:tc>
          <w:tcPr>
            <w:tcW w:w="1728"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Обществознание</w:t>
            </w:r>
          </w:p>
        </w:tc>
        <w:tc>
          <w:tcPr>
            <w:tcW w:w="126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29</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72,5</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3/10,3%</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95</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91</w:t>
            </w:r>
          </w:p>
        </w:tc>
        <w:tc>
          <w:tcPr>
            <w:tcW w:w="144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78</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70,39</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62,86</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57,13</w:t>
            </w:r>
          </w:p>
        </w:tc>
      </w:tr>
      <w:tr w:rsidR="00DF1F5A" w:rsidRPr="00DF1F5A" w:rsidTr="00DF1F5A">
        <w:trPr>
          <w:trHeight w:val="313"/>
        </w:trPr>
        <w:tc>
          <w:tcPr>
            <w:tcW w:w="1728"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Биология</w:t>
            </w:r>
          </w:p>
        </w:tc>
        <w:tc>
          <w:tcPr>
            <w:tcW w:w="126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9</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22,5</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0</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100</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76</w:t>
            </w:r>
          </w:p>
        </w:tc>
        <w:tc>
          <w:tcPr>
            <w:tcW w:w="144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72</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72,0</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62,72</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56,3</w:t>
            </w:r>
          </w:p>
        </w:tc>
      </w:tr>
      <w:tr w:rsidR="00DF1F5A" w:rsidRPr="00DF1F5A" w:rsidTr="00DF1F5A">
        <w:trPr>
          <w:trHeight w:val="313"/>
        </w:trPr>
        <w:tc>
          <w:tcPr>
            <w:tcW w:w="1728"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Химия</w:t>
            </w:r>
          </w:p>
        </w:tc>
        <w:tc>
          <w:tcPr>
            <w:tcW w:w="126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7,5</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0</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98</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76</w:t>
            </w:r>
          </w:p>
        </w:tc>
        <w:tc>
          <w:tcPr>
            <w:tcW w:w="144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65</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88,66</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68,0</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59,3</w:t>
            </w:r>
          </w:p>
        </w:tc>
      </w:tr>
      <w:tr w:rsidR="00DF1F5A" w:rsidRPr="00DF1F5A" w:rsidTr="00DF1F5A">
        <w:trPr>
          <w:trHeight w:val="313"/>
        </w:trPr>
        <w:tc>
          <w:tcPr>
            <w:tcW w:w="1728"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История</w:t>
            </w:r>
          </w:p>
        </w:tc>
        <w:tc>
          <w:tcPr>
            <w:tcW w:w="126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12</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30,0</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0</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79</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93</w:t>
            </w:r>
          </w:p>
        </w:tc>
        <w:tc>
          <w:tcPr>
            <w:tcW w:w="144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91</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65,0</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67,4</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52,3</w:t>
            </w:r>
          </w:p>
        </w:tc>
      </w:tr>
      <w:tr w:rsidR="00DF1F5A" w:rsidRPr="00DF1F5A" w:rsidTr="00DF1F5A">
        <w:trPr>
          <w:trHeight w:val="313"/>
        </w:trPr>
        <w:tc>
          <w:tcPr>
            <w:tcW w:w="1728"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Физика</w:t>
            </w:r>
          </w:p>
        </w:tc>
        <w:tc>
          <w:tcPr>
            <w:tcW w:w="126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9</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22,5</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0</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67</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61</w:t>
            </w:r>
          </w:p>
        </w:tc>
        <w:tc>
          <w:tcPr>
            <w:tcW w:w="144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76</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57</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47,1</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58,0</w:t>
            </w:r>
          </w:p>
        </w:tc>
      </w:tr>
      <w:tr w:rsidR="00DF1F5A" w:rsidRPr="00DF1F5A" w:rsidTr="00DF1F5A">
        <w:trPr>
          <w:trHeight w:val="313"/>
        </w:trPr>
        <w:tc>
          <w:tcPr>
            <w:tcW w:w="1728"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География</w:t>
            </w:r>
          </w:p>
        </w:tc>
        <w:tc>
          <w:tcPr>
            <w:tcW w:w="126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3 (2-10кл.)</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2,5</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0</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85</w:t>
            </w:r>
          </w:p>
        </w:tc>
        <w:tc>
          <w:tcPr>
            <w:tcW w:w="144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65</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66,0</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61</w:t>
            </w:r>
          </w:p>
        </w:tc>
      </w:tr>
      <w:tr w:rsidR="00DF1F5A" w:rsidRPr="00DF1F5A" w:rsidTr="00DF1F5A">
        <w:trPr>
          <w:trHeight w:val="313"/>
        </w:trPr>
        <w:tc>
          <w:tcPr>
            <w:tcW w:w="1728"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Английский язык</w:t>
            </w:r>
          </w:p>
        </w:tc>
        <w:tc>
          <w:tcPr>
            <w:tcW w:w="126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1</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2,5</w:t>
            </w: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0</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w:t>
            </w:r>
          </w:p>
        </w:tc>
        <w:tc>
          <w:tcPr>
            <w:tcW w:w="72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p>
        </w:tc>
        <w:tc>
          <w:tcPr>
            <w:tcW w:w="144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72</w:t>
            </w: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p>
        </w:tc>
        <w:tc>
          <w:tcPr>
            <w:tcW w:w="90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sz w:val="24"/>
                <w:szCs w:val="24"/>
                <w:lang w:eastAsia="ru-RU"/>
              </w:rPr>
            </w:pPr>
          </w:p>
        </w:tc>
        <w:tc>
          <w:tcPr>
            <w:tcW w:w="1080" w:type="dxa"/>
            <w:shd w:val="clear" w:color="auto" w:fill="FFFF99"/>
          </w:tcPr>
          <w:p w:rsidR="00DF1F5A" w:rsidRPr="00DF1F5A" w:rsidRDefault="00DF1F5A" w:rsidP="00DF1F5A">
            <w:pPr>
              <w:spacing w:after="0" w:line="240" w:lineRule="auto"/>
              <w:jc w:val="center"/>
              <w:rPr>
                <w:rFonts w:ascii="Times New Roman" w:eastAsia="Calibri" w:hAnsi="Times New Roman" w:cs="Times New Roman"/>
                <w:b/>
                <w:bCs/>
                <w:sz w:val="24"/>
                <w:szCs w:val="24"/>
                <w:lang w:eastAsia="ru-RU"/>
              </w:rPr>
            </w:pPr>
            <w:r w:rsidRPr="00DF1F5A">
              <w:rPr>
                <w:rFonts w:ascii="Times New Roman" w:eastAsia="Calibri" w:hAnsi="Times New Roman" w:cs="Times New Roman"/>
                <w:b/>
                <w:bCs/>
                <w:sz w:val="24"/>
                <w:szCs w:val="24"/>
                <w:lang w:eastAsia="ru-RU"/>
              </w:rPr>
              <w:t>72</w:t>
            </w:r>
          </w:p>
        </w:tc>
      </w:tr>
    </w:tbl>
    <w:p w:rsidR="00DF1F5A" w:rsidRPr="00DF1F5A" w:rsidRDefault="00DF1F5A" w:rsidP="00DF1F5A">
      <w:pPr>
        <w:spacing w:after="0" w:line="240" w:lineRule="auto"/>
        <w:rPr>
          <w:rFonts w:ascii="Times New Roman" w:eastAsia="Calibri" w:hAnsi="Times New Roman" w:cs="Times New Roman"/>
          <w:sz w:val="24"/>
          <w:szCs w:val="24"/>
          <w:lang w:eastAsia="ru-RU"/>
        </w:rPr>
      </w:pPr>
    </w:p>
    <w:p w:rsidR="00DF1F5A" w:rsidRPr="00DF1F5A" w:rsidRDefault="00DF1F5A" w:rsidP="00DF1F5A">
      <w:pPr>
        <w:spacing w:after="0" w:line="240" w:lineRule="auto"/>
        <w:rPr>
          <w:rFonts w:ascii="Times New Roman" w:eastAsia="Calibri" w:hAnsi="Times New Roman" w:cs="Times New Roman"/>
          <w:b/>
          <w:bCs/>
          <w:color w:val="000000"/>
          <w:sz w:val="24"/>
          <w:szCs w:val="24"/>
          <w:lang w:eastAsia="ru-RU"/>
        </w:rPr>
      </w:pPr>
    </w:p>
    <w:tbl>
      <w:tblPr>
        <w:tblW w:w="108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882"/>
        <w:gridCol w:w="1985"/>
        <w:gridCol w:w="2033"/>
        <w:gridCol w:w="1026"/>
        <w:gridCol w:w="898"/>
        <w:gridCol w:w="776"/>
      </w:tblGrid>
      <w:tr w:rsidR="00DF1F5A" w:rsidRPr="00DF1F5A" w:rsidTr="00EC62DB">
        <w:trPr>
          <w:trHeight w:val="930"/>
        </w:trPr>
        <w:tc>
          <w:tcPr>
            <w:tcW w:w="2229" w:type="dxa"/>
            <w:vMerge w:val="restart"/>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Предмет</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Средний балл</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Средний балл по региону</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Средний балл по РФ</w:t>
            </w:r>
          </w:p>
        </w:tc>
        <w:tc>
          <w:tcPr>
            <w:tcW w:w="2700" w:type="dxa"/>
            <w:gridSpan w:val="3"/>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Место в областном рейтинге</w:t>
            </w:r>
          </w:p>
        </w:tc>
      </w:tr>
      <w:tr w:rsidR="00DF1F5A" w:rsidRPr="00DF1F5A" w:rsidTr="00EC62DB">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color w:val="000000"/>
                <w:sz w:val="24"/>
                <w:szCs w:val="24"/>
                <w:lang w:eastAsia="ru-RU"/>
              </w:rPr>
            </w:pPr>
          </w:p>
        </w:tc>
        <w:tc>
          <w:tcPr>
            <w:tcW w:w="1882"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BD4B4"/>
            <w:vAlign w:val="center"/>
          </w:tcPr>
          <w:p w:rsidR="00DF1F5A" w:rsidRPr="00DF1F5A" w:rsidRDefault="00DF1F5A" w:rsidP="00DF1F5A">
            <w:pPr>
              <w:spacing w:after="0" w:line="240" w:lineRule="auto"/>
              <w:rPr>
                <w:rFonts w:ascii="Times New Roman" w:eastAsia="Calibri" w:hAnsi="Times New Roman" w:cs="Times New Roman"/>
                <w:color w:val="000000"/>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2013</w:t>
            </w:r>
          </w:p>
        </w:tc>
        <w:tc>
          <w:tcPr>
            <w:tcW w:w="898"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2014</w:t>
            </w:r>
          </w:p>
        </w:tc>
        <w:tc>
          <w:tcPr>
            <w:tcW w:w="77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2015</w:t>
            </w:r>
          </w:p>
        </w:tc>
      </w:tr>
      <w:tr w:rsidR="00DF1F5A" w:rsidRPr="00DF1F5A" w:rsidTr="00EC62DB">
        <w:trPr>
          <w:trHeight w:val="275"/>
        </w:trPr>
        <w:tc>
          <w:tcPr>
            <w:tcW w:w="222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Русский язык</w:t>
            </w:r>
          </w:p>
        </w:tc>
        <w:tc>
          <w:tcPr>
            <w:tcW w:w="188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68,45</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68,37</w:t>
            </w:r>
          </w:p>
        </w:tc>
        <w:tc>
          <w:tcPr>
            <w:tcW w:w="203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65,9</w:t>
            </w:r>
          </w:p>
        </w:tc>
        <w:tc>
          <w:tcPr>
            <w:tcW w:w="102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1</w:t>
            </w:r>
          </w:p>
        </w:tc>
        <w:tc>
          <w:tcPr>
            <w:tcW w:w="8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4</w:t>
            </w:r>
          </w:p>
        </w:tc>
        <w:tc>
          <w:tcPr>
            <w:tcW w:w="77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23</w:t>
            </w:r>
          </w:p>
        </w:tc>
      </w:tr>
      <w:tr w:rsidR="00DF1F5A" w:rsidRPr="00DF1F5A" w:rsidTr="00EC62DB">
        <w:trPr>
          <w:trHeight w:val="465"/>
        </w:trPr>
        <w:tc>
          <w:tcPr>
            <w:tcW w:w="222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Математика (профильная)</w:t>
            </w:r>
          </w:p>
        </w:tc>
        <w:tc>
          <w:tcPr>
            <w:tcW w:w="188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41,3</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46,51</w:t>
            </w:r>
          </w:p>
        </w:tc>
        <w:tc>
          <w:tcPr>
            <w:tcW w:w="203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50,9</w:t>
            </w:r>
          </w:p>
        </w:tc>
        <w:tc>
          <w:tcPr>
            <w:tcW w:w="102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w:t>
            </w:r>
          </w:p>
        </w:tc>
        <w:tc>
          <w:tcPr>
            <w:tcW w:w="8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24</w:t>
            </w:r>
          </w:p>
        </w:tc>
        <w:tc>
          <w:tcPr>
            <w:tcW w:w="77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48</w:t>
            </w:r>
          </w:p>
        </w:tc>
      </w:tr>
      <w:tr w:rsidR="00DF1F5A" w:rsidRPr="00DF1F5A" w:rsidTr="00EC62DB">
        <w:trPr>
          <w:trHeight w:val="630"/>
        </w:trPr>
        <w:tc>
          <w:tcPr>
            <w:tcW w:w="222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p>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Математика (базовая)</w:t>
            </w:r>
          </w:p>
        </w:tc>
        <w:tc>
          <w:tcPr>
            <w:tcW w:w="188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4,4</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3,93</w:t>
            </w:r>
          </w:p>
        </w:tc>
        <w:tc>
          <w:tcPr>
            <w:tcW w:w="203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4,0</w:t>
            </w:r>
          </w:p>
        </w:tc>
        <w:tc>
          <w:tcPr>
            <w:tcW w:w="102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нет</w:t>
            </w:r>
          </w:p>
        </w:tc>
        <w:tc>
          <w:tcPr>
            <w:tcW w:w="8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нет</w:t>
            </w:r>
          </w:p>
        </w:tc>
        <w:tc>
          <w:tcPr>
            <w:tcW w:w="77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w:t>
            </w:r>
          </w:p>
        </w:tc>
      </w:tr>
      <w:tr w:rsidR="00DF1F5A" w:rsidRPr="00DF1F5A" w:rsidTr="00EC62DB">
        <w:trPr>
          <w:trHeight w:val="313"/>
        </w:trPr>
        <w:tc>
          <w:tcPr>
            <w:tcW w:w="222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Обществознание</w:t>
            </w:r>
          </w:p>
        </w:tc>
        <w:tc>
          <w:tcPr>
            <w:tcW w:w="188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57,13</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55,54</w:t>
            </w:r>
          </w:p>
        </w:tc>
        <w:tc>
          <w:tcPr>
            <w:tcW w:w="203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58,6</w:t>
            </w:r>
          </w:p>
        </w:tc>
        <w:tc>
          <w:tcPr>
            <w:tcW w:w="102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1</w:t>
            </w:r>
          </w:p>
        </w:tc>
        <w:tc>
          <w:tcPr>
            <w:tcW w:w="8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w:t>
            </w:r>
          </w:p>
        </w:tc>
        <w:tc>
          <w:tcPr>
            <w:tcW w:w="77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11</w:t>
            </w:r>
          </w:p>
        </w:tc>
      </w:tr>
      <w:tr w:rsidR="00DF1F5A" w:rsidRPr="00DF1F5A" w:rsidTr="00EC62DB">
        <w:trPr>
          <w:trHeight w:val="313"/>
        </w:trPr>
        <w:tc>
          <w:tcPr>
            <w:tcW w:w="222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lastRenderedPageBreak/>
              <w:t>Физика</w:t>
            </w:r>
          </w:p>
        </w:tc>
        <w:tc>
          <w:tcPr>
            <w:tcW w:w="188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58,0</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54,97</w:t>
            </w:r>
          </w:p>
        </w:tc>
        <w:tc>
          <w:tcPr>
            <w:tcW w:w="203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51,1</w:t>
            </w:r>
          </w:p>
        </w:tc>
        <w:tc>
          <w:tcPr>
            <w:tcW w:w="102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23</w:t>
            </w:r>
          </w:p>
        </w:tc>
        <w:tc>
          <w:tcPr>
            <w:tcW w:w="8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27</w:t>
            </w:r>
          </w:p>
        </w:tc>
        <w:tc>
          <w:tcPr>
            <w:tcW w:w="77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10</w:t>
            </w:r>
          </w:p>
        </w:tc>
      </w:tr>
      <w:tr w:rsidR="00DF1F5A" w:rsidRPr="00DF1F5A" w:rsidTr="00EC62DB">
        <w:trPr>
          <w:trHeight w:val="313"/>
        </w:trPr>
        <w:tc>
          <w:tcPr>
            <w:tcW w:w="222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 xml:space="preserve">История </w:t>
            </w:r>
          </w:p>
        </w:tc>
        <w:tc>
          <w:tcPr>
            <w:tcW w:w="188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52,3</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54,01</w:t>
            </w:r>
          </w:p>
        </w:tc>
        <w:tc>
          <w:tcPr>
            <w:tcW w:w="203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47,1</w:t>
            </w:r>
          </w:p>
        </w:tc>
        <w:tc>
          <w:tcPr>
            <w:tcW w:w="102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4</w:t>
            </w:r>
          </w:p>
        </w:tc>
        <w:tc>
          <w:tcPr>
            <w:tcW w:w="8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3</w:t>
            </w:r>
          </w:p>
        </w:tc>
        <w:tc>
          <w:tcPr>
            <w:tcW w:w="77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37</w:t>
            </w:r>
          </w:p>
        </w:tc>
      </w:tr>
      <w:tr w:rsidR="00DF1F5A" w:rsidRPr="00DF1F5A" w:rsidTr="00EC62DB">
        <w:trPr>
          <w:trHeight w:val="313"/>
        </w:trPr>
        <w:tc>
          <w:tcPr>
            <w:tcW w:w="222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Химия</w:t>
            </w:r>
          </w:p>
        </w:tc>
        <w:tc>
          <w:tcPr>
            <w:tcW w:w="188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59,3</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62,84</w:t>
            </w:r>
          </w:p>
        </w:tc>
        <w:tc>
          <w:tcPr>
            <w:tcW w:w="203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57,1</w:t>
            </w:r>
          </w:p>
        </w:tc>
        <w:tc>
          <w:tcPr>
            <w:tcW w:w="102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1</w:t>
            </w:r>
          </w:p>
        </w:tc>
        <w:tc>
          <w:tcPr>
            <w:tcW w:w="8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7</w:t>
            </w:r>
          </w:p>
        </w:tc>
        <w:tc>
          <w:tcPr>
            <w:tcW w:w="77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39</w:t>
            </w:r>
          </w:p>
        </w:tc>
      </w:tr>
      <w:tr w:rsidR="00DF1F5A" w:rsidRPr="00DF1F5A" w:rsidTr="00EC62DB">
        <w:trPr>
          <w:trHeight w:val="313"/>
        </w:trPr>
        <w:tc>
          <w:tcPr>
            <w:tcW w:w="222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Биология</w:t>
            </w:r>
          </w:p>
        </w:tc>
        <w:tc>
          <w:tcPr>
            <w:tcW w:w="188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56,3</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57,61</w:t>
            </w:r>
          </w:p>
        </w:tc>
        <w:tc>
          <w:tcPr>
            <w:tcW w:w="203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53,6</w:t>
            </w:r>
          </w:p>
        </w:tc>
        <w:tc>
          <w:tcPr>
            <w:tcW w:w="102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w:t>
            </w:r>
          </w:p>
        </w:tc>
        <w:tc>
          <w:tcPr>
            <w:tcW w:w="8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w:t>
            </w:r>
          </w:p>
        </w:tc>
        <w:tc>
          <w:tcPr>
            <w:tcW w:w="77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29</w:t>
            </w:r>
          </w:p>
        </w:tc>
      </w:tr>
      <w:tr w:rsidR="00DF1F5A" w:rsidRPr="00DF1F5A" w:rsidTr="00EC62DB">
        <w:trPr>
          <w:trHeight w:val="313"/>
        </w:trPr>
        <w:tc>
          <w:tcPr>
            <w:tcW w:w="222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география</w:t>
            </w:r>
          </w:p>
        </w:tc>
        <w:tc>
          <w:tcPr>
            <w:tcW w:w="188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61</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61,23</w:t>
            </w:r>
          </w:p>
        </w:tc>
        <w:tc>
          <w:tcPr>
            <w:tcW w:w="203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53,0</w:t>
            </w:r>
          </w:p>
        </w:tc>
        <w:tc>
          <w:tcPr>
            <w:tcW w:w="102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14</w:t>
            </w:r>
          </w:p>
        </w:tc>
        <w:tc>
          <w:tcPr>
            <w:tcW w:w="77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26</w:t>
            </w:r>
          </w:p>
        </w:tc>
      </w:tr>
      <w:tr w:rsidR="00DF1F5A" w:rsidRPr="00DF1F5A" w:rsidTr="00EC62DB">
        <w:trPr>
          <w:trHeight w:val="313"/>
        </w:trPr>
        <w:tc>
          <w:tcPr>
            <w:tcW w:w="222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Английский язык</w:t>
            </w:r>
          </w:p>
        </w:tc>
        <w:tc>
          <w:tcPr>
            <w:tcW w:w="1882"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72</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63,95</w:t>
            </w:r>
          </w:p>
        </w:tc>
        <w:tc>
          <w:tcPr>
            <w:tcW w:w="203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65,9</w:t>
            </w:r>
          </w:p>
        </w:tc>
        <w:tc>
          <w:tcPr>
            <w:tcW w:w="102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Calibri" w:hAnsi="Times New Roman" w:cs="Times New Roman"/>
                <w:color w:val="000000"/>
                <w:sz w:val="24"/>
                <w:szCs w:val="24"/>
                <w:lang w:eastAsia="ru-RU"/>
              </w:rPr>
            </w:pPr>
            <w:r w:rsidRPr="00DF1F5A">
              <w:rPr>
                <w:rFonts w:ascii="Times New Roman" w:eastAsia="Calibri" w:hAnsi="Times New Roman" w:cs="Times New Roman"/>
                <w:color w:val="000000"/>
                <w:sz w:val="24"/>
                <w:szCs w:val="24"/>
                <w:lang w:eastAsia="ru-RU"/>
              </w:rPr>
              <w:t>2</w:t>
            </w:r>
          </w:p>
        </w:tc>
      </w:tr>
    </w:tbl>
    <w:p w:rsidR="00DF1F5A" w:rsidRPr="00DF1F5A" w:rsidRDefault="00DF1F5A" w:rsidP="00DF1F5A">
      <w:pPr>
        <w:tabs>
          <w:tab w:val="left" w:pos="0"/>
        </w:tabs>
        <w:spacing w:after="0" w:line="240" w:lineRule="auto"/>
        <w:jc w:val="both"/>
        <w:rPr>
          <w:rFonts w:ascii="Times New Roman" w:eastAsia="Calibri" w:hAnsi="Times New Roman" w:cs="Times New Roman"/>
          <w:sz w:val="24"/>
          <w:szCs w:val="24"/>
          <w:lang w:eastAsia="ru-RU"/>
        </w:rPr>
      </w:pPr>
    </w:p>
    <w:p w:rsidR="00DF1F5A" w:rsidRPr="00DF1F5A" w:rsidRDefault="00DF1F5A" w:rsidP="00DF1F5A">
      <w:pPr>
        <w:tabs>
          <w:tab w:val="left" w:pos="0"/>
        </w:tabs>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Из таблиц видно, что средний балл почти по всем учебным предметам ЕГЭ в этом году снизился.</w:t>
      </w:r>
      <w:r w:rsidRPr="00DF1F5A">
        <w:rPr>
          <w:rFonts w:ascii="Times New Roman" w:eastAsia="Calibri" w:hAnsi="Times New Roman" w:cs="Times New Roman"/>
          <w:color w:val="FF0000"/>
          <w:sz w:val="24"/>
          <w:szCs w:val="24"/>
          <w:lang w:eastAsia="ru-RU"/>
        </w:rPr>
        <w:t xml:space="preserve"> </w:t>
      </w:r>
    </w:p>
    <w:p w:rsidR="00DF1F5A" w:rsidRPr="00DF1F5A" w:rsidRDefault="00DF1F5A" w:rsidP="00DF1F5A">
      <w:pPr>
        <w:tabs>
          <w:tab w:val="left" w:pos="0"/>
          <w:tab w:val="left" w:pos="1980"/>
        </w:tabs>
        <w:spacing w:after="0" w:line="240" w:lineRule="auto"/>
        <w:jc w:val="both"/>
        <w:rPr>
          <w:rFonts w:ascii="Times New Roman" w:eastAsia="Calibri" w:hAnsi="Times New Roman" w:cs="Times New Roman"/>
          <w:color w:val="FF0000"/>
          <w:sz w:val="24"/>
          <w:szCs w:val="24"/>
          <w:lang w:eastAsia="ru-RU"/>
        </w:rPr>
      </w:pPr>
      <w:r w:rsidRPr="00DF1F5A">
        <w:rPr>
          <w:rFonts w:ascii="Times New Roman" w:eastAsia="Calibri" w:hAnsi="Times New Roman" w:cs="Times New Roman"/>
          <w:color w:val="FF0000"/>
          <w:sz w:val="24"/>
          <w:szCs w:val="24"/>
          <w:lang w:eastAsia="ru-RU"/>
        </w:rPr>
        <w:t xml:space="preserve">        </w:t>
      </w:r>
      <w:r w:rsidRPr="00DF1F5A">
        <w:rPr>
          <w:rFonts w:ascii="Times New Roman" w:eastAsia="Calibri" w:hAnsi="Times New Roman" w:cs="Times New Roman"/>
          <w:sz w:val="24"/>
          <w:szCs w:val="24"/>
          <w:lang w:eastAsia="ru-RU"/>
        </w:rPr>
        <w:t>Приоритеты учащихся при выборе предметов для сдачи в форме ЕГЭ неизменны: наибольший показатель: 72,5% выпускников  сдавали обществознание,  наименьший показатель: 2,5% сдавали английский язык.</w:t>
      </w:r>
    </w:p>
    <w:p w:rsidR="00DF1F5A" w:rsidRPr="00DF1F5A" w:rsidRDefault="00DF1F5A" w:rsidP="00DF1F5A">
      <w:pPr>
        <w:tabs>
          <w:tab w:val="left" w:pos="0"/>
        </w:tabs>
        <w:spacing w:after="0" w:line="240" w:lineRule="auto"/>
        <w:jc w:val="both"/>
        <w:rPr>
          <w:rFonts w:ascii="Times New Roman" w:eastAsia="Calibri" w:hAnsi="Times New Roman" w:cs="Times New Roman"/>
          <w:color w:val="FF0000"/>
          <w:sz w:val="24"/>
          <w:szCs w:val="24"/>
          <w:lang w:eastAsia="ru-RU"/>
        </w:rPr>
      </w:pPr>
      <w:r w:rsidRPr="00DF1F5A">
        <w:rPr>
          <w:rFonts w:ascii="Times New Roman" w:eastAsia="Calibri" w:hAnsi="Times New Roman" w:cs="Times New Roman"/>
          <w:color w:val="FF0000"/>
          <w:sz w:val="24"/>
          <w:szCs w:val="24"/>
          <w:lang w:eastAsia="ru-RU"/>
        </w:rPr>
        <w:tab/>
      </w:r>
      <w:r w:rsidRPr="00DF1F5A">
        <w:rPr>
          <w:rFonts w:ascii="Times New Roman" w:eastAsia="Calibri" w:hAnsi="Times New Roman" w:cs="Times New Roman"/>
          <w:sz w:val="24"/>
          <w:szCs w:val="24"/>
          <w:lang w:eastAsia="ru-RU"/>
        </w:rPr>
        <w:t>Распределение по среднему баллу показывает, что самый высокий средний  балл в нашем районе  по русскому языку, а самый низкий продолжает оставаться по математике профильный уровень.</w:t>
      </w:r>
      <w:r w:rsidRPr="00DF1F5A">
        <w:rPr>
          <w:rFonts w:ascii="Times New Roman" w:eastAsia="Calibri" w:hAnsi="Times New Roman" w:cs="Times New Roman"/>
          <w:color w:val="FF0000"/>
          <w:sz w:val="24"/>
          <w:szCs w:val="24"/>
          <w:lang w:eastAsia="ru-RU"/>
        </w:rPr>
        <w:t xml:space="preserve"> </w:t>
      </w:r>
    </w:p>
    <w:p w:rsidR="00DF1F5A" w:rsidRPr="00DF1F5A" w:rsidRDefault="00DF1F5A" w:rsidP="00DF1F5A">
      <w:pPr>
        <w:tabs>
          <w:tab w:val="left" w:pos="0"/>
        </w:tabs>
        <w:spacing w:after="0" w:line="240" w:lineRule="auto"/>
        <w:jc w:val="both"/>
        <w:rPr>
          <w:rFonts w:ascii="Times New Roman" w:eastAsia="Calibri" w:hAnsi="Times New Roman" w:cs="Times New Roman"/>
          <w:color w:val="FF0000"/>
          <w:sz w:val="24"/>
          <w:szCs w:val="24"/>
          <w:lang w:eastAsia="ru-RU"/>
        </w:rPr>
      </w:pPr>
      <w:r w:rsidRPr="00DF1F5A">
        <w:rPr>
          <w:rFonts w:ascii="Times New Roman" w:eastAsia="Calibri" w:hAnsi="Times New Roman" w:cs="Times New Roman"/>
          <w:color w:val="FF0000"/>
          <w:sz w:val="24"/>
          <w:szCs w:val="24"/>
          <w:lang w:eastAsia="ru-RU"/>
        </w:rPr>
        <w:t xml:space="preserve">          </w:t>
      </w:r>
      <w:r w:rsidRPr="00DF1F5A">
        <w:rPr>
          <w:rFonts w:ascii="Times New Roman" w:eastAsia="Calibri" w:hAnsi="Times New Roman" w:cs="Times New Roman"/>
          <w:sz w:val="24"/>
          <w:szCs w:val="24"/>
          <w:lang w:eastAsia="ru-RU"/>
        </w:rPr>
        <w:t>Процедура проведения ЕГЭ соответствовала всем требованиям, в пунктах проведения экзамена были созданы комфортные условия и благоприятный психологический микроклимат. О хорошем качестве организации ЕГЭ свидетельствует отсутствие апелляций по процедуре проведения экзамена.</w:t>
      </w:r>
      <w:r w:rsidRPr="00DF1F5A">
        <w:rPr>
          <w:rFonts w:ascii="Times New Roman" w:eastAsia="Calibri" w:hAnsi="Times New Roman" w:cs="Times New Roman"/>
          <w:color w:val="FF0000"/>
          <w:sz w:val="24"/>
          <w:szCs w:val="24"/>
          <w:lang w:eastAsia="ru-RU"/>
        </w:rPr>
        <w:t xml:space="preserve"> </w:t>
      </w:r>
      <w:r w:rsidRPr="00DF1F5A">
        <w:rPr>
          <w:rFonts w:ascii="Times New Roman" w:eastAsia="Calibri" w:hAnsi="Times New Roman" w:cs="Times New Roman"/>
          <w:sz w:val="24"/>
          <w:szCs w:val="24"/>
          <w:lang w:eastAsia="ru-RU"/>
        </w:rPr>
        <w:t>С целью повышения объективности при проведении единого государственного экзамена и недопущения нарушений в 2015 году пункты проведения экзаменов были оборудованы системами видеонаблюдения, в каждом пункте использовались металлоискатели.</w:t>
      </w:r>
    </w:p>
    <w:p w:rsidR="00DF1F5A" w:rsidRPr="00DF1F5A" w:rsidRDefault="00DF1F5A" w:rsidP="00DF1F5A">
      <w:pPr>
        <w:spacing w:after="0" w:line="240" w:lineRule="auto"/>
        <w:ind w:firstLine="708"/>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Результаты государственной итоговой аттестации выпускников 9 и 11(12)-х классов были подробно проанализированы и доведены до сведения администраций образовательных учреждений на совещании руководителей 26 августа и 28 октября  2015 года, а также до сведения учителей на заседаниях районных методических объединений в августе и ноябре 2015 года.</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В качестве приоритетной остается задача повышения качества образования. Для повышения  качества образования и совершенствования организации проведения государственной итоговой аттестации, необходимо:</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совершенствование работы по использованию результатов мониторинговых исследований в практической деятельности в целях повышения эффективности образовательного процесса, организации работы по повышению качества образования, положительной динамики качества образования в каждом образовательном учреждении;</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выполнение плана мероприятий по реализации Концепции развития математического образования;</w:t>
      </w:r>
    </w:p>
    <w:p w:rsidR="00DF1F5A" w:rsidRPr="00DF1F5A" w:rsidRDefault="00DF1F5A" w:rsidP="00DF1F5A">
      <w:pPr>
        <w:spacing w:after="0" w:line="240" w:lineRule="auto"/>
        <w:ind w:firstLine="709"/>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xml:space="preserve">- формирование более эффективной системы информирования руководителей образовательных организаций, населения, общественности о проведении государственной итоговой аттестации; </w:t>
      </w:r>
    </w:p>
    <w:p w:rsidR="00DF1F5A" w:rsidRPr="00DF1F5A" w:rsidRDefault="00DF1F5A" w:rsidP="00DF1F5A">
      <w:pPr>
        <w:spacing w:after="0" w:line="240" w:lineRule="auto"/>
        <w:ind w:firstLine="709"/>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дальнейшее выполнение мероприятий, обеспечивающих объективность проведения государственной итоговой аттестации;</w:t>
      </w:r>
    </w:p>
    <w:p w:rsidR="00DF1F5A" w:rsidRPr="00DF1F5A" w:rsidRDefault="00DF1F5A" w:rsidP="00DF1F5A">
      <w:pPr>
        <w:spacing w:after="0" w:line="240" w:lineRule="auto"/>
        <w:ind w:firstLine="709"/>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xml:space="preserve">- совершенствование системы индивидуальной работы с учащимися по подготовке к экзаменам, консультирования всех категорий участников; </w:t>
      </w:r>
    </w:p>
    <w:p w:rsidR="00DF1F5A" w:rsidRPr="00DF1F5A" w:rsidRDefault="00DF1F5A" w:rsidP="00DF1F5A">
      <w:pPr>
        <w:spacing w:after="0" w:line="240" w:lineRule="auto"/>
        <w:ind w:firstLine="709"/>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усиление кадрового состава специалистов, работающих по подготовке и проведению ЕГЭ;</w:t>
      </w:r>
    </w:p>
    <w:p w:rsidR="00DF1F5A" w:rsidRPr="00DF1F5A" w:rsidRDefault="00DF1F5A" w:rsidP="00DF1F5A">
      <w:pPr>
        <w:tabs>
          <w:tab w:val="left" w:pos="8625"/>
        </w:tabs>
        <w:spacing w:after="0" w:line="240" w:lineRule="auto"/>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xml:space="preserve">         - проведение системного анализа результатов государственной итоговой аттестации выпускников 9 и 11(12) классов для принятия управленческих решений, обеспечивающих достижение высокого уровня образования выпускниками общеобразовательных организаций Большеболдинского муниципального района.</w:t>
      </w:r>
    </w:p>
    <w:p w:rsidR="00DF1F5A" w:rsidRPr="00DF1F5A" w:rsidRDefault="00DF1F5A" w:rsidP="00DF1F5A">
      <w:pPr>
        <w:spacing w:after="0" w:line="240" w:lineRule="auto"/>
        <w:jc w:val="center"/>
        <w:rPr>
          <w:rFonts w:ascii="Times New Roman" w:eastAsia="Times New Roman" w:hAnsi="Times New Roman" w:cs="Times New Roman"/>
          <w:color w:val="FF0000"/>
          <w:sz w:val="24"/>
          <w:szCs w:val="24"/>
          <w:lang w:eastAsia="ru-RU"/>
        </w:rPr>
      </w:pPr>
    </w:p>
    <w:p w:rsidR="00DF1F5A" w:rsidRPr="00DF1F5A" w:rsidRDefault="00DF1F5A" w:rsidP="00DF1F5A">
      <w:pPr>
        <w:numPr>
          <w:ilvl w:val="1"/>
          <w:numId w:val="17"/>
        </w:numPr>
        <w:spacing w:after="0" w:line="240" w:lineRule="auto"/>
        <w:ind w:left="0" w:firstLine="64"/>
        <w:jc w:val="center"/>
        <w:rPr>
          <w:rFonts w:ascii="Times New Roman" w:eastAsia="Times New Roman" w:hAnsi="Times New Roman" w:cs="Times New Roman"/>
          <w:b/>
          <w:sz w:val="24"/>
          <w:szCs w:val="24"/>
          <w:lang w:eastAsia="ru-RU"/>
        </w:rPr>
      </w:pPr>
      <w:hyperlink r:id="rId15" w:anchor="Содержание#Содержание" w:history="1">
        <w:r w:rsidRPr="00DF1F5A">
          <w:rPr>
            <w:rFonts w:ascii="Times New Roman" w:eastAsia="Times New Roman" w:hAnsi="Times New Roman" w:cs="Times New Roman"/>
            <w:b/>
            <w:sz w:val="24"/>
            <w:szCs w:val="24"/>
            <w:u w:val="single"/>
            <w:lang w:eastAsia="ru-RU"/>
          </w:rPr>
          <w:t>Охрана жизни и здоровья</w:t>
        </w:r>
      </w:hyperlink>
      <w:r w:rsidRPr="00DF1F5A">
        <w:rPr>
          <w:rFonts w:ascii="Times New Roman" w:eastAsia="Times New Roman" w:hAnsi="Times New Roman" w:cs="Times New Roman"/>
          <w:b/>
          <w:sz w:val="24"/>
          <w:szCs w:val="24"/>
          <w:lang w:eastAsia="ru-RU"/>
        </w:rPr>
        <w:t xml:space="preserve">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 xml:space="preserve">    В современных социально-экономических условиях актуальным является вопрос социальной защиты обучающихся, что является одним из требований Закона «Об образовании в Российской Федерации».</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xml:space="preserve">    В целях социальной поддержки обучающихся из многодетных и малообеспеченных семей, на основании законов Нижегородской области от 28 декабря </w:t>
      </w:r>
      <w:smartTag w:uri="urn:schemas-microsoft-com:office:smarttags" w:element="metricconverter">
        <w:smartTagPr>
          <w:attr w:name="ProductID" w:val="2004 г"/>
        </w:smartTagPr>
        <w:r w:rsidRPr="00DF1F5A">
          <w:rPr>
            <w:rFonts w:ascii="Times New Roman" w:eastAsia="Times New Roman" w:hAnsi="Times New Roman" w:cs="Times New Roman"/>
            <w:sz w:val="24"/>
            <w:szCs w:val="24"/>
            <w:lang w:eastAsia="ru-RU"/>
          </w:rPr>
          <w:t>2004 г</w:t>
        </w:r>
      </w:smartTag>
      <w:r w:rsidRPr="00DF1F5A">
        <w:rPr>
          <w:rFonts w:ascii="Times New Roman" w:eastAsia="Times New Roman" w:hAnsi="Times New Roman" w:cs="Times New Roman"/>
          <w:sz w:val="24"/>
          <w:szCs w:val="24"/>
          <w:lang w:eastAsia="ru-RU"/>
        </w:rPr>
        <w:t xml:space="preserve">. №158-3 «О мерах социальной поддержки граждан из многодетных семей» и от 30 декабря </w:t>
      </w:r>
      <w:smartTag w:uri="urn:schemas-microsoft-com:office:smarttags" w:element="metricconverter">
        <w:smartTagPr>
          <w:attr w:name="ProductID" w:val="2005 г"/>
        </w:smartTagPr>
        <w:r w:rsidRPr="00DF1F5A">
          <w:rPr>
            <w:rFonts w:ascii="Times New Roman" w:eastAsia="Times New Roman" w:hAnsi="Times New Roman" w:cs="Times New Roman"/>
            <w:sz w:val="24"/>
            <w:szCs w:val="24"/>
            <w:lang w:eastAsia="ru-RU"/>
          </w:rPr>
          <w:t>2005 г</w:t>
        </w:r>
      </w:smartTag>
      <w:r w:rsidRPr="00DF1F5A">
        <w:rPr>
          <w:rFonts w:ascii="Times New Roman" w:eastAsia="Times New Roman" w:hAnsi="Times New Roman" w:cs="Times New Roman"/>
          <w:sz w:val="24"/>
          <w:szCs w:val="24"/>
          <w:lang w:eastAsia="ru-RU"/>
        </w:rPr>
        <w:t>. №212-3 «О социальной поддержке отдельных категорий граждан в целях реализации их права на образование» на начало 2015-2016 учебного года выделены денежные средства 235 (26%) обучающимся. Все учащиеся из многодетных семей пользовались правом бесплатного проезда на транспорте в пределах района. Бесплатное питание получают 82 человека (9%). 41 из СКК и 41 из ГПД из средств муниципального бюджета.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районе организован подвоз детей, для чего в ОБОО имеется 9 транспортных единиц. В декабре </w:t>
      </w:r>
      <w:smartTag w:uri="urn:schemas-microsoft-com:office:smarttags" w:element="metricconverter">
        <w:smartTagPr>
          <w:attr w:name="ProductID" w:val="2013 г"/>
        </w:smartTagPr>
        <w:r w:rsidRPr="00DF1F5A">
          <w:rPr>
            <w:rFonts w:ascii="Times New Roman" w:eastAsia="Times New Roman" w:hAnsi="Times New Roman" w:cs="Times New Roman"/>
            <w:sz w:val="24"/>
            <w:szCs w:val="24"/>
            <w:lang w:eastAsia="ru-RU"/>
          </w:rPr>
          <w:t>2013 г</w:t>
        </w:r>
      </w:smartTag>
      <w:r w:rsidRPr="00DF1F5A">
        <w:rPr>
          <w:rFonts w:ascii="Times New Roman" w:eastAsia="Times New Roman" w:hAnsi="Times New Roman" w:cs="Times New Roman"/>
          <w:sz w:val="24"/>
          <w:szCs w:val="24"/>
          <w:lang w:eastAsia="ru-RU"/>
        </w:rPr>
        <w:t xml:space="preserve">. 6 руководителей общеобразовательных организаций прошли аттестацию в областной комиссии по аттестации исполнительных руководителей, связанных с обеспечением безопасности дорожного движения и соответствия занимаемой должности, а в марте </w:t>
      </w:r>
      <w:smartTag w:uri="urn:schemas-microsoft-com:office:smarttags" w:element="metricconverter">
        <w:smartTagPr>
          <w:attr w:name="ProductID" w:val="2015 г"/>
        </w:smartTagPr>
        <w:r w:rsidRPr="00DF1F5A">
          <w:rPr>
            <w:rFonts w:ascii="Times New Roman" w:eastAsia="Times New Roman" w:hAnsi="Times New Roman" w:cs="Times New Roman"/>
            <w:sz w:val="24"/>
            <w:szCs w:val="24"/>
            <w:lang w:eastAsia="ru-RU"/>
          </w:rPr>
          <w:t>2015 г</w:t>
        </w:r>
      </w:smartTag>
      <w:r w:rsidRPr="00DF1F5A">
        <w:rPr>
          <w:rFonts w:ascii="Times New Roman" w:eastAsia="Times New Roman" w:hAnsi="Times New Roman" w:cs="Times New Roman"/>
          <w:sz w:val="24"/>
          <w:szCs w:val="24"/>
          <w:lang w:eastAsia="ru-RU"/>
        </w:rPr>
        <w:t>. 8 водителей   учреждений образования прошли ежегодное обучение по повышению профессионального мастерства.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Подвоз школьным автобусом организован для 149 учащихся из 15 населенных пунктов. УО совместно с ОБОО  разработана нормативно-правовая база по организации подвоза детей:</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Положение «Об организации подвоза учащихся муниципальных бюджетных общеобразовательных организаций Большеболдинского муниципального района  Нижегородской области», утвержденное Постановлением администрации Большеболдинского муниципального района Нижегородской области от 17.02.2014 №39.</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паспорт школьного маршрута (согласованный с ОГИБДД);</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приказ Управления образования от 12.08.2015 г. № 172 «Об организации подвоза обучающихся в 2015 – 2016 учебном году». </w:t>
      </w:r>
    </w:p>
    <w:p w:rsidR="00DF1F5A" w:rsidRPr="00DF1F5A" w:rsidRDefault="00DF1F5A" w:rsidP="00DF1F5A">
      <w:pPr>
        <w:spacing w:after="0" w:line="240" w:lineRule="auto"/>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sz w:val="24"/>
          <w:szCs w:val="24"/>
          <w:lang w:eastAsia="ru-RU"/>
        </w:rPr>
        <w:t xml:space="preserve">    УО организует работу по сохранению жизни и здоровья детей в соответствии со </w:t>
      </w:r>
      <w:r w:rsidRPr="00DF1F5A">
        <w:rPr>
          <w:rFonts w:ascii="Times New Roman" w:eastAsia="Times New Roman" w:hAnsi="Times New Roman" w:cs="Times New Roman"/>
          <w:color w:val="000000"/>
          <w:sz w:val="24"/>
          <w:szCs w:val="24"/>
          <w:lang w:eastAsia="ru-RU"/>
        </w:rPr>
        <w:t>ст.41 Закона  «Об образовании в Российской Федерации»  от 29.12.2012 г. №273 ФЗ.</w:t>
      </w:r>
    </w:p>
    <w:p w:rsidR="00DF1F5A" w:rsidRPr="00DF1F5A" w:rsidRDefault="00DF1F5A" w:rsidP="00DF1F5A">
      <w:pPr>
        <w:spacing w:after="0" w:line="240" w:lineRule="auto"/>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 xml:space="preserve">    Вопросы охраны жизни и здоровья детей рассматриваются на аппаратных совещаниях, совещаниях руководителей ОО. </w:t>
      </w:r>
    </w:p>
    <w:p w:rsidR="00DF1F5A" w:rsidRPr="00DF1F5A" w:rsidRDefault="00DF1F5A" w:rsidP="00DF1F5A">
      <w:pPr>
        <w:spacing w:after="0" w:line="240" w:lineRule="auto"/>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 xml:space="preserve">В школах района реализуется федеральная программа «Разговор о правильном питании». </w:t>
      </w:r>
    </w:p>
    <w:p w:rsidR="00DF1F5A" w:rsidRPr="00DF1F5A" w:rsidRDefault="00DF1F5A" w:rsidP="00DF1F5A">
      <w:pPr>
        <w:spacing w:after="0" w:line="240" w:lineRule="auto"/>
        <w:jc w:val="both"/>
        <w:rPr>
          <w:rFonts w:ascii="Times New Roman" w:eastAsia="Times New Roman" w:hAnsi="Times New Roman" w:cs="Times New Roman"/>
          <w:color w:val="FF0000"/>
          <w:sz w:val="24"/>
          <w:szCs w:val="24"/>
          <w:lang w:eastAsia="ru-RU"/>
        </w:rPr>
      </w:pPr>
      <w:r w:rsidRPr="00DF1F5A">
        <w:rPr>
          <w:rFonts w:ascii="Times New Roman" w:eastAsia="Times New Roman" w:hAnsi="Times New Roman" w:cs="Times New Roman"/>
          <w:sz w:val="24"/>
          <w:szCs w:val="24"/>
          <w:lang w:eastAsia="ru-RU"/>
        </w:rPr>
        <w:t xml:space="preserve">    В образовательных организациях  выдержаны общие требования к организации образовательного процесса. Все ОО  приняты к новому учебному году в соответствии с Постановлением главы Администрации Большеболдинского района</w:t>
      </w: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от</w:t>
      </w: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 xml:space="preserve">14.05.2015г. №158.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 xml:space="preserve">84 % обучающихся охвачены  горячим питанием (уровень прошлого года – 83 %). Средняя родительская плата за питание составила в ОБОО завтрак – 517 рублей, обед - 670 рублей в месяц. На 01.09.2015 г. 235 учащихся из многодетных и малообеспеченных семей получают ежемесячную выплату на питание в размере 693 и 450 рублей соответственно.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 xml:space="preserve">В целях удешевления питания ОБОО занимались выращиванием сельскохозяйственной продукции на учебно-опытных участках. Большой ассортимент овощей выращен в МБОУ «Апраксинская основная школа», МБОУ «Черновская средняя школа», МБОУ «Сергеевская средняя школа», МБОУ «Н-Слободская  основная школа», что позволило снизить себестоимость питания в данных ОБОО. </w:t>
      </w:r>
    </w:p>
    <w:p w:rsidR="00DF1F5A" w:rsidRPr="00DF1F5A" w:rsidRDefault="00DF1F5A" w:rsidP="00DF1F5A">
      <w:pPr>
        <w:spacing w:after="0" w:line="240" w:lineRule="auto"/>
        <w:ind w:firstLine="70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ГБУЗ НО «Большеболдинская ЦРБ» ежегодно согласовывает с УО план и график проведения профилактических осмотров детей. В </w:t>
      </w:r>
      <w:smartTag w:uri="urn:schemas-microsoft-com:office:smarttags" w:element="metricconverter">
        <w:smartTagPr>
          <w:attr w:name="ProductID" w:val="2015 г"/>
        </w:smartTagPr>
        <w:r w:rsidRPr="00DF1F5A">
          <w:rPr>
            <w:rFonts w:ascii="Times New Roman" w:eastAsia="Times New Roman" w:hAnsi="Times New Roman" w:cs="Times New Roman"/>
            <w:sz w:val="24"/>
            <w:szCs w:val="24"/>
            <w:lang w:eastAsia="ru-RU"/>
          </w:rPr>
          <w:t>2015 г</w:t>
        </w:r>
      </w:smartTag>
      <w:r w:rsidRPr="00DF1F5A">
        <w:rPr>
          <w:rFonts w:ascii="Times New Roman" w:eastAsia="Times New Roman" w:hAnsi="Times New Roman" w:cs="Times New Roman"/>
          <w:sz w:val="24"/>
          <w:szCs w:val="24"/>
          <w:lang w:eastAsia="ru-RU"/>
        </w:rPr>
        <w:t xml:space="preserve">. все обучающиеся  прошли медицинский осмотр. По его результатам проводится анализ распределения детей по группам здоровья и заболеваемости 1гр. – 8 человек (0,9 %), 2 гр. – 410 человека (44,9 %), 3 гр. – 488 человека (53,5 %), 4 и 5 гр. – 7 человек (0,8%).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 xml:space="preserve">Неразрывно с вопросами здоровья детей решается вопрос профилактической работы по предупреждению травматизма учащихся. В УО сформирована нормативная база по детскому травматизму, имеются приказы и рекомендательные документы всех уровней. Создана система мониторинга детского травматизма обучающихся и воспитанников.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В организации этой работы образовательные учреждения, УО тесно взаимодействуют со службами ГИБДД</w:t>
      </w: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В рамках указанного сотрудничества проведены районный конкурс «На лучшую организацию работы по профилактике детского травматизма среди общеобразовательных и дошкольных организаций», соревнование среди команд ДЮП,</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районе зарегистрировано 4 несчастных случая во время образовательного процесса, что   ниже уровня прошлого года (в </w:t>
      </w:r>
      <w:smartTag w:uri="urn:schemas-microsoft-com:office:smarttags" w:element="metricconverter">
        <w:smartTagPr>
          <w:attr w:name="ProductID" w:val="2014 г"/>
        </w:smartTagPr>
        <w:r w:rsidRPr="00DF1F5A">
          <w:rPr>
            <w:rFonts w:ascii="Times New Roman" w:eastAsia="Times New Roman" w:hAnsi="Times New Roman" w:cs="Times New Roman"/>
            <w:sz w:val="24"/>
            <w:szCs w:val="24"/>
            <w:lang w:eastAsia="ru-RU"/>
          </w:rPr>
          <w:t>2014 г</w:t>
        </w:r>
      </w:smartTag>
      <w:r w:rsidRPr="00DF1F5A">
        <w:rPr>
          <w:rFonts w:ascii="Times New Roman" w:eastAsia="Times New Roman" w:hAnsi="Times New Roman" w:cs="Times New Roman"/>
          <w:sz w:val="24"/>
          <w:szCs w:val="24"/>
          <w:lang w:eastAsia="ru-RU"/>
        </w:rPr>
        <w:t>. – 6 случаев).</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Важным вопросом в создании условий по обеспечению безопасности образовательных организаций является антитеррористическая безопасность. На данный момент:</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все ОО имеют АПС и систему оповещения людей о пожаре;</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- 15 ОО обеспечены сторожевой охраной в ночное время;</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подавляющая часть учреждений образования имеют освещенную территорию (23 ОО), ограждение (23 ОО),все телефонную связь;</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ежемесячно проводятся тренировки по эвакуации людей. </w:t>
      </w:r>
    </w:p>
    <w:p w:rsidR="00DF1F5A" w:rsidRPr="00DF1F5A" w:rsidRDefault="00DF1F5A" w:rsidP="00DF1F5A">
      <w:pPr>
        <w:spacing w:after="0" w:line="240" w:lineRule="auto"/>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color w:val="000000"/>
          <w:sz w:val="24"/>
          <w:szCs w:val="24"/>
          <w:lang w:eastAsia="ru-RU"/>
        </w:rPr>
        <w:t>КЭВ обеспечены 25 ОО района.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color w:val="000000"/>
          <w:sz w:val="24"/>
          <w:szCs w:val="24"/>
          <w:lang w:eastAsia="ru-RU"/>
        </w:rPr>
        <w:tab/>
        <w:t xml:space="preserve">Все образовательные организации в 2015 году оборудованы устройствами вывода сигнала от существующих систем АПС и СО программно-аппаратными комплексами «Стрелец-Мониторинг». </w:t>
      </w:r>
      <w:r w:rsidRPr="00DF1F5A">
        <w:rPr>
          <w:rFonts w:ascii="Times New Roman" w:eastAsia="Times New Roman" w:hAnsi="Times New Roman" w:cs="Times New Roman"/>
          <w:sz w:val="24"/>
          <w:szCs w:val="24"/>
          <w:lang w:eastAsia="ru-RU"/>
        </w:rPr>
        <w:t>В 2015 году на 8 школьных автобусов были установлены тахографы, 7 школьных автобусов оснащены системой ГЛАНАС.</w:t>
      </w:r>
    </w:p>
    <w:p w:rsidR="00DF1F5A" w:rsidRPr="00DF1F5A" w:rsidRDefault="00DF1F5A" w:rsidP="00DF1F5A">
      <w:pPr>
        <w:tabs>
          <w:tab w:val="left" w:pos="1019"/>
        </w:tabs>
        <w:spacing w:after="0" w:line="240" w:lineRule="auto"/>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Для дальнейшего укрепления здоровья воспитанников и учащихся, обеспечения условий их безопасного и комфортного пребывания в образовательных учреждениях  необходимо:</w:t>
      </w:r>
    </w:p>
    <w:p w:rsidR="00DF1F5A" w:rsidRPr="00DF1F5A" w:rsidRDefault="00DF1F5A" w:rsidP="00DF1F5A">
      <w:pPr>
        <w:tabs>
          <w:tab w:val="left" w:pos="1019"/>
        </w:tabs>
        <w:spacing w:after="0" w:line="240" w:lineRule="auto"/>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xml:space="preserve">          - повышать уровень культуры здоровья как компонента общей культуры человека;</w:t>
      </w:r>
    </w:p>
    <w:p w:rsidR="00DF1F5A" w:rsidRPr="00DF1F5A" w:rsidRDefault="00DF1F5A" w:rsidP="00DF1F5A">
      <w:pPr>
        <w:tabs>
          <w:tab w:val="left" w:pos="1019"/>
        </w:tabs>
        <w:spacing w:after="0" w:line="240" w:lineRule="auto"/>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xml:space="preserve">          - проводить работу по популяризации Всероссийского физкультурно-спортивного комплекса «Готов к труду и обороне»;</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внедрять инновационные образовательные технологии, основанные на формировании здорового образа жизни, создавать условия, способствующие сохранению и укреплению здоровья детей;</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усилить профилактическую работу по предупреждению детского травматизма;</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поддерживать и развивать систему качественного питания школьников;</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повышать эффективность деятельности Управления образования и образовательных организаций по организации отдыха и оздоровления детей;</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8"/>
          <w:lang w:eastAsia="ru-RU"/>
        </w:rPr>
        <w:t xml:space="preserve">- </w:t>
      </w:r>
      <w:r w:rsidRPr="00DF1F5A">
        <w:rPr>
          <w:rFonts w:ascii="Times New Roman" w:eastAsia="Times New Roman" w:hAnsi="Times New Roman" w:cs="Times New Roman"/>
          <w:i/>
          <w:sz w:val="24"/>
          <w:szCs w:val="24"/>
          <w:lang w:eastAsia="ru-RU"/>
        </w:rPr>
        <w:t>создавать условия для безопасного пребывания учащихся и воспитанников в образовательных учреждениях;</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обеспечивать комплексную безопасность образовательных учреждений;</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-продолжить работу по развитию современной инфраструктуры образовательных учреждений через участие в государственных программах и проектах.</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numPr>
          <w:ilvl w:val="1"/>
          <w:numId w:val="17"/>
        </w:numPr>
        <w:spacing w:after="0" w:line="240" w:lineRule="auto"/>
        <w:ind w:left="0" w:firstLine="64"/>
        <w:jc w:val="center"/>
        <w:rPr>
          <w:rFonts w:ascii="Times New Roman" w:eastAsia="Times New Roman" w:hAnsi="Times New Roman" w:cs="Times New Roman"/>
          <w:b/>
          <w:sz w:val="24"/>
          <w:szCs w:val="24"/>
          <w:lang w:eastAsia="ru-RU"/>
        </w:rPr>
      </w:pPr>
      <w:hyperlink r:id="rId16" w:anchor="Содержание#Содержание" w:history="1">
        <w:r w:rsidRPr="00DF1F5A">
          <w:rPr>
            <w:rFonts w:ascii="Times New Roman" w:eastAsia="Times New Roman" w:hAnsi="Times New Roman" w:cs="Times New Roman"/>
            <w:b/>
            <w:sz w:val="24"/>
            <w:szCs w:val="24"/>
            <w:u w:val="single"/>
            <w:lang w:eastAsia="ru-RU"/>
          </w:rPr>
          <w:t>Кадры</w:t>
        </w:r>
      </w:hyperlink>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p>
    <w:p w:rsidR="00DF1F5A" w:rsidRPr="00DF1F5A" w:rsidRDefault="00DF1F5A" w:rsidP="00DF1F5A">
      <w:pPr>
        <w:spacing w:after="0"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sz w:val="24"/>
          <w:szCs w:val="24"/>
          <w:lang w:eastAsia="ru-RU"/>
        </w:rPr>
        <w:t xml:space="preserve">Сведения о награждении работников образования </w:t>
      </w:r>
      <w:r w:rsidRPr="00DF1F5A">
        <w:rPr>
          <w:rFonts w:ascii="Times New Roman" w:eastAsia="Times New Roman" w:hAnsi="Times New Roman" w:cs="Times New Roman"/>
          <w:bCs/>
          <w:sz w:val="24"/>
          <w:szCs w:val="24"/>
          <w:lang w:eastAsia="ru-RU"/>
        </w:rPr>
        <w:t>Большеболдинского муниципального района по состоянию на 01.01.2016</w:t>
      </w:r>
    </w:p>
    <w:tbl>
      <w:tblPr>
        <w:tblpPr w:leftFromText="180" w:rightFromText="180" w:vertAnchor="text" w:horzAnchor="margin"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0"/>
        <w:gridCol w:w="708"/>
        <w:gridCol w:w="1320"/>
        <w:gridCol w:w="1080"/>
        <w:gridCol w:w="1273"/>
        <w:gridCol w:w="1187"/>
        <w:gridCol w:w="840"/>
        <w:gridCol w:w="1140"/>
        <w:gridCol w:w="992"/>
      </w:tblGrid>
      <w:tr w:rsidR="00DF1F5A" w:rsidRPr="00DF1F5A" w:rsidTr="00EC62DB">
        <w:trPr>
          <w:trHeight w:val="1242"/>
        </w:trPr>
        <w:tc>
          <w:tcPr>
            <w:tcW w:w="1920" w:type="dxa"/>
            <w:tcBorders>
              <w:top w:val="single" w:sz="6" w:space="0" w:color="auto"/>
              <w:left w:val="single" w:sz="6" w:space="0" w:color="auto"/>
              <w:bottom w:val="single" w:sz="6" w:space="0" w:color="auto"/>
              <w:right w:val="single" w:sz="6" w:space="0" w:color="auto"/>
            </w:tcBorders>
            <w:shd w:val="clear" w:color="auto" w:fill="FFCC99"/>
          </w:tcPr>
          <w:p w:rsidR="00DF1F5A" w:rsidRPr="00DF1F5A" w:rsidRDefault="00DF1F5A" w:rsidP="00DF1F5A">
            <w:pPr>
              <w:spacing w:after="0" w:line="240" w:lineRule="auto"/>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Категория работников</w:t>
            </w:r>
          </w:p>
        </w:tc>
        <w:tc>
          <w:tcPr>
            <w:tcW w:w="708" w:type="dxa"/>
            <w:tcBorders>
              <w:top w:val="single" w:sz="6" w:space="0" w:color="auto"/>
              <w:left w:val="single" w:sz="6" w:space="0" w:color="auto"/>
              <w:bottom w:val="single" w:sz="6" w:space="0" w:color="auto"/>
              <w:right w:val="single" w:sz="6" w:space="0" w:color="auto"/>
            </w:tcBorders>
            <w:shd w:val="clear" w:color="auto" w:fill="FFCC99"/>
          </w:tcPr>
          <w:p w:rsidR="00DF1F5A" w:rsidRPr="00DF1F5A" w:rsidRDefault="00DF1F5A" w:rsidP="00DF1F5A">
            <w:pPr>
              <w:spacing w:after="0" w:line="240" w:lineRule="auto"/>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Всего работников</w:t>
            </w:r>
          </w:p>
        </w:tc>
        <w:tc>
          <w:tcPr>
            <w:tcW w:w="1320" w:type="dxa"/>
            <w:tcBorders>
              <w:top w:val="single" w:sz="6" w:space="0" w:color="auto"/>
              <w:left w:val="single" w:sz="6" w:space="0" w:color="auto"/>
              <w:bottom w:val="single" w:sz="6" w:space="0" w:color="auto"/>
              <w:right w:val="single" w:sz="6" w:space="0" w:color="auto"/>
            </w:tcBorders>
            <w:shd w:val="clear" w:color="auto" w:fill="FFCC99"/>
          </w:tcPr>
          <w:p w:rsidR="00DF1F5A" w:rsidRPr="00DF1F5A" w:rsidRDefault="00DF1F5A" w:rsidP="00DF1F5A">
            <w:pPr>
              <w:tabs>
                <w:tab w:val="left" w:pos="214"/>
              </w:tabs>
              <w:spacing w:after="0" w:line="240" w:lineRule="auto"/>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Ордена и медали (кроме юбилейных медалей, медали «Ветеран труда")</w:t>
            </w:r>
          </w:p>
        </w:tc>
        <w:tc>
          <w:tcPr>
            <w:tcW w:w="1080" w:type="dxa"/>
            <w:tcBorders>
              <w:top w:val="single" w:sz="6" w:space="0" w:color="auto"/>
              <w:left w:val="single" w:sz="6" w:space="0" w:color="auto"/>
              <w:bottom w:val="single" w:sz="6" w:space="0" w:color="auto"/>
              <w:right w:val="single" w:sz="6" w:space="0" w:color="auto"/>
            </w:tcBorders>
            <w:shd w:val="clear" w:color="auto" w:fill="FFCC99"/>
          </w:tcPr>
          <w:p w:rsidR="00DF1F5A" w:rsidRPr="00DF1F5A" w:rsidRDefault="00DF1F5A" w:rsidP="00DF1F5A">
            <w:pPr>
              <w:spacing w:after="0" w:line="240" w:lineRule="auto"/>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 xml:space="preserve">Почетные звания РФ, </w:t>
            </w:r>
          </w:p>
          <w:p w:rsidR="00DF1F5A" w:rsidRPr="00DF1F5A" w:rsidRDefault="00DF1F5A" w:rsidP="00DF1F5A">
            <w:pPr>
              <w:spacing w:after="0" w:line="240" w:lineRule="auto"/>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в том числе «Заслуженный учитель РФ»</w:t>
            </w:r>
          </w:p>
        </w:tc>
        <w:tc>
          <w:tcPr>
            <w:tcW w:w="1273" w:type="dxa"/>
            <w:tcBorders>
              <w:top w:val="single" w:sz="6" w:space="0" w:color="auto"/>
              <w:left w:val="single" w:sz="6" w:space="0" w:color="auto"/>
              <w:bottom w:val="single" w:sz="6" w:space="0" w:color="auto"/>
              <w:right w:val="single" w:sz="6" w:space="0" w:color="auto"/>
            </w:tcBorders>
            <w:shd w:val="clear" w:color="auto" w:fill="FFCC99"/>
          </w:tcPr>
          <w:p w:rsidR="00DF1F5A" w:rsidRPr="00DF1F5A" w:rsidRDefault="00DF1F5A" w:rsidP="00DF1F5A">
            <w:pPr>
              <w:spacing w:after="0" w:line="240" w:lineRule="auto"/>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Отличник народного просвещения, отличник образования СССР</w:t>
            </w:r>
          </w:p>
        </w:tc>
        <w:tc>
          <w:tcPr>
            <w:tcW w:w="1187" w:type="dxa"/>
            <w:tcBorders>
              <w:top w:val="single" w:sz="6" w:space="0" w:color="auto"/>
              <w:left w:val="single" w:sz="6" w:space="0" w:color="auto"/>
              <w:bottom w:val="single" w:sz="6" w:space="0" w:color="auto"/>
              <w:right w:val="single" w:sz="6" w:space="0" w:color="auto"/>
            </w:tcBorders>
            <w:shd w:val="clear" w:color="auto" w:fill="FFCC99"/>
          </w:tcPr>
          <w:p w:rsidR="00DF1F5A" w:rsidRPr="00DF1F5A" w:rsidRDefault="00DF1F5A" w:rsidP="00DF1F5A">
            <w:pPr>
              <w:spacing w:after="0" w:line="240" w:lineRule="auto"/>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Почетное звание «Почетный работник  общего образования РФ» и т.п.</w:t>
            </w:r>
          </w:p>
        </w:tc>
        <w:tc>
          <w:tcPr>
            <w:tcW w:w="840" w:type="dxa"/>
            <w:tcBorders>
              <w:top w:val="single" w:sz="6" w:space="0" w:color="auto"/>
              <w:left w:val="single" w:sz="6" w:space="0" w:color="auto"/>
              <w:bottom w:val="single" w:sz="6" w:space="0" w:color="auto"/>
              <w:right w:val="single" w:sz="6" w:space="0" w:color="auto"/>
            </w:tcBorders>
            <w:shd w:val="clear" w:color="auto" w:fill="FFCC99"/>
          </w:tcPr>
          <w:p w:rsidR="00DF1F5A" w:rsidRPr="00DF1F5A" w:rsidRDefault="00DF1F5A" w:rsidP="00DF1F5A">
            <w:pPr>
              <w:spacing w:after="0" w:line="240" w:lineRule="auto"/>
              <w:ind w:right="-108"/>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Почетная грамота Минобрнауки РФ</w:t>
            </w:r>
          </w:p>
        </w:tc>
        <w:tc>
          <w:tcPr>
            <w:tcW w:w="1140" w:type="dxa"/>
            <w:tcBorders>
              <w:top w:val="single" w:sz="6" w:space="0" w:color="auto"/>
              <w:left w:val="single" w:sz="6" w:space="0" w:color="auto"/>
              <w:bottom w:val="single" w:sz="6" w:space="0" w:color="auto"/>
              <w:right w:val="single" w:sz="6" w:space="0" w:color="auto"/>
            </w:tcBorders>
            <w:shd w:val="clear" w:color="auto" w:fill="FFCC99"/>
          </w:tcPr>
          <w:p w:rsidR="00DF1F5A" w:rsidRPr="00DF1F5A" w:rsidRDefault="00DF1F5A" w:rsidP="00DF1F5A">
            <w:pPr>
              <w:spacing w:after="0" w:line="240" w:lineRule="auto"/>
              <w:ind w:firstLine="34"/>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Награды министерства образования Нижегородской области</w:t>
            </w:r>
          </w:p>
        </w:tc>
        <w:tc>
          <w:tcPr>
            <w:tcW w:w="992" w:type="dxa"/>
            <w:tcBorders>
              <w:top w:val="single" w:sz="6" w:space="0" w:color="auto"/>
              <w:left w:val="single" w:sz="6" w:space="0" w:color="auto"/>
              <w:bottom w:val="single" w:sz="6" w:space="0" w:color="auto"/>
              <w:right w:val="single" w:sz="6" w:space="0" w:color="auto"/>
            </w:tcBorders>
            <w:shd w:val="clear" w:color="auto" w:fill="FFCC99"/>
          </w:tcPr>
          <w:p w:rsidR="00DF1F5A" w:rsidRPr="00DF1F5A" w:rsidRDefault="00DF1F5A" w:rsidP="00DF1F5A">
            <w:pPr>
              <w:spacing w:after="0" w:line="240" w:lineRule="auto"/>
              <w:ind w:firstLine="34"/>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Награды Нижегородской области</w:t>
            </w:r>
          </w:p>
        </w:tc>
      </w:tr>
      <w:tr w:rsidR="00DF1F5A" w:rsidRPr="00DF1F5A" w:rsidTr="00EC62DB">
        <w:tc>
          <w:tcPr>
            <w:tcW w:w="1920" w:type="dxa"/>
            <w:tcBorders>
              <w:top w:val="single" w:sz="6" w:space="0" w:color="auto"/>
              <w:left w:val="single" w:sz="6" w:space="0" w:color="auto"/>
              <w:bottom w:val="single" w:sz="6" w:space="0" w:color="auto"/>
              <w:right w:val="single" w:sz="6"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Работники органа, осуществляющего управление в сфере образования, и методической службы</w:t>
            </w:r>
          </w:p>
        </w:tc>
        <w:tc>
          <w:tcPr>
            <w:tcW w:w="708"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13</w:t>
            </w:r>
          </w:p>
        </w:tc>
        <w:tc>
          <w:tcPr>
            <w:tcW w:w="132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p>
        </w:tc>
        <w:tc>
          <w:tcPr>
            <w:tcW w:w="1273"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1</w:t>
            </w:r>
          </w:p>
        </w:tc>
        <w:tc>
          <w:tcPr>
            <w:tcW w:w="1187"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p>
        </w:tc>
        <w:tc>
          <w:tcPr>
            <w:tcW w:w="84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5</w:t>
            </w:r>
          </w:p>
        </w:tc>
        <w:tc>
          <w:tcPr>
            <w:tcW w:w="114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ind w:firstLine="34"/>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7</w:t>
            </w:r>
          </w:p>
        </w:tc>
        <w:tc>
          <w:tcPr>
            <w:tcW w:w="992"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ind w:firstLine="34"/>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1</w:t>
            </w:r>
          </w:p>
        </w:tc>
      </w:tr>
      <w:tr w:rsidR="00DF1F5A" w:rsidRPr="00DF1F5A" w:rsidTr="00EC62DB">
        <w:tc>
          <w:tcPr>
            <w:tcW w:w="1920" w:type="dxa"/>
            <w:tcBorders>
              <w:top w:val="single" w:sz="6" w:space="0" w:color="auto"/>
              <w:left w:val="single" w:sz="6" w:space="0" w:color="auto"/>
              <w:bottom w:val="single" w:sz="6" w:space="0" w:color="auto"/>
              <w:right w:val="single" w:sz="6" w:space="0" w:color="auto"/>
            </w:tcBorders>
            <w:shd w:val="clear" w:color="auto" w:fill="FFFF99"/>
          </w:tcPr>
          <w:p w:rsidR="00DF1F5A" w:rsidRPr="00DF1F5A" w:rsidRDefault="00DF1F5A" w:rsidP="00DF1F5A">
            <w:pPr>
              <w:spacing w:after="0" w:line="240" w:lineRule="auto"/>
              <w:ind w:left="-108" w:right="-108"/>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Руководящие и  педагогические работники общеобразовательных</w:t>
            </w:r>
          </w:p>
          <w:p w:rsidR="00DF1F5A" w:rsidRPr="00DF1F5A" w:rsidRDefault="00DF1F5A" w:rsidP="00DF1F5A">
            <w:pPr>
              <w:spacing w:after="0" w:line="240" w:lineRule="auto"/>
              <w:ind w:left="-108" w:right="-108"/>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учреждений (включая зам.по АХЧ)</w:t>
            </w:r>
          </w:p>
        </w:tc>
        <w:tc>
          <w:tcPr>
            <w:tcW w:w="708"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 xml:space="preserve">  149</w:t>
            </w:r>
          </w:p>
        </w:tc>
        <w:tc>
          <w:tcPr>
            <w:tcW w:w="132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rPr>
                <w:rFonts w:ascii="Times New Roman" w:eastAsia="Times New Roman" w:hAnsi="Times New Roman" w:cs="Times New Roman"/>
                <w:sz w:val="16"/>
                <w:szCs w:val="16"/>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p>
        </w:tc>
        <w:tc>
          <w:tcPr>
            <w:tcW w:w="1273"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2</w:t>
            </w:r>
          </w:p>
        </w:tc>
        <w:tc>
          <w:tcPr>
            <w:tcW w:w="1187"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2</w:t>
            </w:r>
          </w:p>
        </w:tc>
        <w:tc>
          <w:tcPr>
            <w:tcW w:w="84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39</w:t>
            </w:r>
          </w:p>
        </w:tc>
        <w:tc>
          <w:tcPr>
            <w:tcW w:w="114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ind w:firstLine="34"/>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125</w:t>
            </w:r>
          </w:p>
        </w:tc>
        <w:tc>
          <w:tcPr>
            <w:tcW w:w="992"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ind w:firstLine="34"/>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9</w:t>
            </w:r>
          </w:p>
        </w:tc>
      </w:tr>
      <w:tr w:rsidR="00DF1F5A" w:rsidRPr="00DF1F5A" w:rsidTr="00EC62DB">
        <w:tc>
          <w:tcPr>
            <w:tcW w:w="1920" w:type="dxa"/>
            <w:tcBorders>
              <w:top w:val="single" w:sz="6" w:space="0" w:color="auto"/>
              <w:left w:val="single" w:sz="6" w:space="0" w:color="auto"/>
              <w:bottom w:val="single" w:sz="6" w:space="0" w:color="auto"/>
              <w:right w:val="single" w:sz="6" w:space="0" w:color="auto"/>
            </w:tcBorders>
            <w:shd w:val="clear" w:color="auto" w:fill="FFFF99"/>
          </w:tcPr>
          <w:p w:rsidR="00DF1F5A" w:rsidRPr="00DF1F5A" w:rsidRDefault="00DF1F5A" w:rsidP="00DF1F5A">
            <w:pPr>
              <w:spacing w:after="0" w:line="240" w:lineRule="auto"/>
              <w:ind w:left="-108"/>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Руководящие и педагогические работники ДОУ</w:t>
            </w:r>
          </w:p>
        </w:tc>
        <w:tc>
          <w:tcPr>
            <w:tcW w:w="708"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50</w:t>
            </w:r>
          </w:p>
        </w:tc>
        <w:tc>
          <w:tcPr>
            <w:tcW w:w="132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p>
        </w:tc>
        <w:tc>
          <w:tcPr>
            <w:tcW w:w="1273"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p>
        </w:tc>
        <w:tc>
          <w:tcPr>
            <w:tcW w:w="1187"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p>
        </w:tc>
        <w:tc>
          <w:tcPr>
            <w:tcW w:w="84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1</w:t>
            </w:r>
          </w:p>
        </w:tc>
        <w:tc>
          <w:tcPr>
            <w:tcW w:w="114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ind w:firstLine="34"/>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11</w:t>
            </w:r>
          </w:p>
        </w:tc>
        <w:tc>
          <w:tcPr>
            <w:tcW w:w="992"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ind w:firstLine="34"/>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3</w:t>
            </w:r>
          </w:p>
        </w:tc>
      </w:tr>
      <w:tr w:rsidR="00DF1F5A" w:rsidRPr="00DF1F5A" w:rsidTr="00EC62DB">
        <w:tc>
          <w:tcPr>
            <w:tcW w:w="1920" w:type="dxa"/>
            <w:tcBorders>
              <w:top w:val="single" w:sz="6" w:space="0" w:color="auto"/>
              <w:left w:val="single" w:sz="6" w:space="0" w:color="auto"/>
              <w:bottom w:val="single" w:sz="6" w:space="0" w:color="auto"/>
              <w:right w:val="single" w:sz="6" w:space="0" w:color="auto"/>
            </w:tcBorders>
            <w:shd w:val="clear" w:color="auto" w:fill="FFFF99"/>
          </w:tcPr>
          <w:p w:rsidR="00DF1F5A" w:rsidRPr="00DF1F5A" w:rsidRDefault="00DF1F5A" w:rsidP="00DF1F5A">
            <w:pPr>
              <w:spacing w:after="0" w:line="240" w:lineRule="auto"/>
              <w:ind w:left="-108"/>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Руководящие и педагогические работники учреждений дополнительного  образования детей</w:t>
            </w:r>
          </w:p>
        </w:tc>
        <w:tc>
          <w:tcPr>
            <w:tcW w:w="708"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20</w:t>
            </w:r>
          </w:p>
        </w:tc>
        <w:tc>
          <w:tcPr>
            <w:tcW w:w="132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p>
        </w:tc>
        <w:tc>
          <w:tcPr>
            <w:tcW w:w="1273"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p>
        </w:tc>
        <w:tc>
          <w:tcPr>
            <w:tcW w:w="1187"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1</w:t>
            </w:r>
          </w:p>
        </w:tc>
        <w:tc>
          <w:tcPr>
            <w:tcW w:w="84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3</w:t>
            </w:r>
          </w:p>
        </w:tc>
        <w:tc>
          <w:tcPr>
            <w:tcW w:w="1140"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ind w:firstLine="34"/>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9</w:t>
            </w:r>
          </w:p>
        </w:tc>
        <w:tc>
          <w:tcPr>
            <w:tcW w:w="992" w:type="dxa"/>
            <w:tcBorders>
              <w:top w:val="single" w:sz="6" w:space="0" w:color="auto"/>
              <w:left w:val="single" w:sz="6" w:space="0" w:color="auto"/>
              <w:bottom w:val="single" w:sz="6" w:space="0" w:color="auto"/>
              <w:right w:val="single" w:sz="6" w:space="0" w:color="auto"/>
            </w:tcBorders>
            <w:shd w:val="clear" w:color="auto" w:fill="FFFF99"/>
            <w:vAlign w:val="center"/>
          </w:tcPr>
          <w:p w:rsidR="00DF1F5A" w:rsidRPr="00DF1F5A" w:rsidRDefault="00DF1F5A" w:rsidP="00DF1F5A">
            <w:pPr>
              <w:spacing w:after="0" w:line="240" w:lineRule="auto"/>
              <w:ind w:firstLine="34"/>
              <w:jc w:val="center"/>
              <w:rPr>
                <w:rFonts w:ascii="Times New Roman" w:eastAsia="Times New Roman" w:hAnsi="Times New Roman" w:cs="Times New Roman"/>
                <w:sz w:val="16"/>
                <w:szCs w:val="16"/>
                <w:lang w:eastAsia="ru-RU"/>
              </w:rPr>
            </w:pPr>
            <w:r w:rsidRPr="00DF1F5A">
              <w:rPr>
                <w:rFonts w:ascii="Times New Roman" w:eastAsia="Times New Roman" w:hAnsi="Times New Roman" w:cs="Times New Roman"/>
                <w:sz w:val="16"/>
                <w:szCs w:val="16"/>
                <w:lang w:eastAsia="ru-RU"/>
              </w:rPr>
              <w:t>5</w:t>
            </w:r>
          </w:p>
        </w:tc>
      </w:tr>
      <w:tr w:rsidR="00DF1F5A" w:rsidRPr="00DF1F5A" w:rsidTr="00EC62DB">
        <w:tc>
          <w:tcPr>
            <w:tcW w:w="1920" w:type="dxa"/>
            <w:tcBorders>
              <w:top w:val="single" w:sz="6" w:space="0" w:color="auto"/>
              <w:left w:val="single" w:sz="6" w:space="0" w:color="auto"/>
              <w:bottom w:val="single" w:sz="6" w:space="0" w:color="auto"/>
              <w:right w:val="single" w:sz="6" w:space="0" w:color="auto"/>
            </w:tcBorders>
            <w:shd w:val="clear" w:color="auto" w:fill="FFCC00"/>
          </w:tcPr>
          <w:p w:rsidR="00DF1F5A" w:rsidRPr="00DF1F5A" w:rsidRDefault="00DF1F5A" w:rsidP="00DF1F5A">
            <w:pPr>
              <w:keepNext/>
              <w:spacing w:after="0" w:line="240" w:lineRule="auto"/>
              <w:ind w:left="-108"/>
              <w:jc w:val="both"/>
              <w:outlineLvl w:val="0"/>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ИТОГО</w:t>
            </w:r>
          </w:p>
        </w:tc>
        <w:tc>
          <w:tcPr>
            <w:tcW w:w="708" w:type="dxa"/>
            <w:tcBorders>
              <w:top w:val="single" w:sz="6" w:space="0" w:color="auto"/>
              <w:left w:val="single" w:sz="6" w:space="0" w:color="auto"/>
              <w:bottom w:val="single" w:sz="6" w:space="0" w:color="auto"/>
              <w:right w:val="single" w:sz="6" w:space="0" w:color="auto"/>
            </w:tcBorders>
            <w:shd w:val="clear" w:color="auto" w:fill="FFCC00"/>
            <w:vAlign w:val="center"/>
          </w:tcPr>
          <w:p w:rsidR="00DF1F5A" w:rsidRPr="00DF1F5A" w:rsidRDefault="00DF1F5A" w:rsidP="00DF1F5A">
            <w:pPr>
              <w:spacing w:after="0" w:line="240" w:lineRule="auto"/>
              <w:jc w:val="center"/>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235</w:t>
            </w:r>
          </w:p>
        </w:tc>
        <w:tc>
          <w:tcPr>
            <w:tcW w:w="1320" w:type="dxa"/>
            <w:tcBorders>
              <w:top w:val="single" w:sz="6" w:space="0" w:color="auto"/>
              <w:left w:val="single" w:sz="6" w:space="0" w:color="auto"/>
              <w:bottom w:val="single" w:sz="6" w:space="0" w:color="auto"/>
              <w:right w:val="single" w:sz="6" w:space="0" w:color="auto"/>
            </w:tcBorders>
            <w:shd w:val="clear" w:color="auto" w:fill="FFCC00"/>
            <w:vAlign w:val="center"/>
          </w:tcPr>
          <w:p w:rsidR="00DF1F5A" w:rsidRPr="00DF1F5A" w:rsidRDefault="00DF1F5A" w:rsidP="00DF1F5A">
            <w:pPr>
              <w:spacing w:after="0" w:line="240" w:lineRule="auto"/>
              <w:jc w:val="center"/>
              <w:rPr>
                <w:rFonts w:ascii="Times New Roman" w:eastAsia="Times New Roman" w:hAnsi="Times New Roman" w:cs="Times New Roman"/>
                <w:b/>
                <w:sz w:val="16"/>
                <w:szCs w:val="16"/>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CC00"/>
            <w:vAlign w:val="center"/>
          </w:tcPr>
          <w:p w:rsidR="00DF1F5A" w:rsidRPr="00DF1F5A" w:rsidRDefault="00DF1F5A" w:rsidP="00DF1F5A">
            <w:pPr>
              <w:spacing w:after="0" w:line="240" w:lineRule="auto"/>
              <w:jc w:val="center"/>
              <w:rPr>
                <w:rFonts w:ascii="Times New Roman" w:eastAsia="Times New Roman" w:hAnsi="Times New Roman" w:cs="Times New Roman"/>
                <w:b/>
                <w:sz w:val="16"/>
                <w:szCs w:val="16"/>
                <w:lang w:eastAsia="ru-RU"/>
              </w:rPr>
            </w:pPr>
          </w:p>
        </w:tc>
        <w:tc>
          <w:tcPr>
            <w:tcW w:w="1273" w:type="dxa"/>
            <w:tcBorders>
              <w:top w:val="single" w:sz="6" w:space="0" w:color="auto"/>
              <w:left w:val="single" w:sz="6" w:space="0" w:color="auto"/>
              <w:bottom w:val="single" w:sz="6" w:space="0" w:color="auto"/>
              <w:right w:val="single" w:sz="6" w:space="0" w:color="auto"/>
            </w:tcBorders>
            <w:shd w:val="clear" w:color="auto" w:fill="FFCC00"/>
            <w:vAlign w:val="center"/>
          </w:tcPr>
          <w:p w:rsidR="00DF1F5A" w:rsidRPr="00DF1F5A" w:rsidRDefault="00DF1F5A" w:rsidP="00DF1F5A">
            <w:pPr>
              <w:spacing w:after="0" w:line="240" w:lineRule="auto"/>
              <w:jc w:val="center"/>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3</w:t>
            </w:r>
          </w:p>
        </w:tc>
        <w:tc>
          <w:tcPr>
            <w:tcW w:w="1187" w:type="dxa"/>
            <w:tcBorders>
              <w:top w:val="single" w:sz="6" w:space="0" w:color="auto"/>
              <w:left w:val="single" w:sz="6" w:space="0" w:color="auto"/>
              <w:bottom w:val="single" w:sz="6" w:space="0" w:color="auto"/>
              <w:right w:val="single" w:sz="6" w:space="0" w:color="auto"/>
            </w:tcBorders>
            <w:shd w:val="clear" w:color="auto" w:fill="FFCC00"/>
            <w:vAlign w:val="center"/>
          </w:tcPr>
          <w:p w:rsidR="00DF1F5A" w:rsidRPr="00DF1F5A" w:rsidRDefault="00DF1F5A" w:rsidP="00DF1F5A">
            <w:pPr>
              <w:spacing w:after="0" w:line="240" w:lineRule="auto"/>
              <w:jc w:val="center"/>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3</w:t>
            </w:r>
          </w:p>
        </w:tc>
        <w:tc>
          <w:tcPr>
            <w:tcW w:w="840" w:type="dxa"/>
            <w:tcBorders>
              <w:top w:val="single" w:sz="6" w:space="0" w:color="auto"/>
              <w:left w:val="single" w:sz="6" w:space="0" w:color="auto"/>
              <w:bottom w:val="single" w:sz="6" w:space="0" w:color="auto"/>
              <w:right w:val="single" w:sz="6" w:space="0" w:color="auto"/>
            </w:tcBorders>
            <w:shd w:val="clear" w:color="auto" w:fill="FFCC00"/>
            <w:vAlign w:val="center"/>
          </w:tcPr>
          <w:p w:rsidR="00DF1F5A" w:rsidRPr="00DF1F5A" w:rsidRDefault="00DF1F5A" w:rsidP="00DF1F5A">
            <w:pPr>
              <w:spacing w:after="0" w:line="240" w:lineRule="auto"/>
              <w:jc w:val="center"/>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48</w:t>
            </w:r>
          </w:p>
        </w:tc>
        <w:tc>
          <w:tcPr>
            <w:tcW w:w="1140" w:type="dxa"/>
            <w:tcBorders>
              <w:top w:val="single" w:sz="6" w:space="0" w:color="auto"/>
              <w:left w:val="single" w:sz="6" w:space="0" w:color="auto"/>
              <w:bottom w:val="single" w:sz="6" w:space="0" w:color="auto"/>
              <w:right w:val="single" w:sz="6" w:space="0" w:color="auto"/>
            </w:tcBorders>
            <w:shd w:val="clear" w:color="auto" w:fill="FFCC00"/>
            <w:vAlign w:val="center"/>
          </w:tcPr>
          <w:p w:rsidR="00DF1F5A" w:rsidRPr="00DF1F5A" w:rsidRDefault="00DF1F5A" w:rsidP="00DF1F5A">
            <w:pPr>
              <w:spacing w:after="0" w:line="240" w:lineRule="auto"/>
              <w:ind w:firstLine="34"/>
              <w:jc w:val="center"/>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152</w:t>
            </w:r>
          </w:p>
        </w:tc>
        <w:tc>
          <w:tcPr>
            <w:tcW w:w="992" w:type="dxa"/>
            <w:tcBorders>
              <w:top w:val="single" w:sz="6" w:space="0" w:color="auto"/>
              <w:left w:val="single" w:sz="6" w:space="0" w:color="auto"/>
              <w:bottom w:val="single" w:sz="6" w:space="0" w:color="auto"/>
              <w:right w:val="single" w:sz="6" w:space="0" w:color="auto"/>
            </w:tcBorders>
            <w:shd w:val="clear" w:color="auto" w:fill="FFCC00"/>
            <w:vAlign w:val="center"/>
          </w:tcPr>
          <w:p w:rsidR="00DF1F5A" w:rsidRPr="00DF1F5A" w:rsidRDefault="00DF1F5A" w:rsidP="00DF1F5A">
            <w:pPr>
              <w:spacing w:after="0" w:line="240" w:lineRule="auto"/>
              <w:ind w:firstLine="34"/>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 xml:space="preserve">       18</w:t>
            </w:r>
          </w:p>
        </w:tc>
      </w:tr>
      <w:tr w:rsidR="00DF1F5A" w:rsidRPr="00DF1F5A" w:rsidTr="00EC62DB">
        <w:tc>
          <w:tcPr>
            <w:tcW w:w="1920" w:type="dxa"/>
            <w:tcBorders>
              <w:top w:val="single" w:sz="6" w:space="0" w:color="auto"/>
              <w:left w:val="single" w:sz="6" w:space="0" w:color="auto"/>
              <w:bottom w:val="nil"/>
              <w:right w:val="single" w:sz="6" w:space="0" w:color="auto"/>
            </w:tcBorders>
            <w:shd w:val="clear" w:color="auto" w:fill="FFCC00"/>
          </w:tcPr>
          <w:p w:rsidR="00DF1F5A" w:rsidRPr="00DF1F5A" w:rsidRDefault="00DF1F5A" w:rsidP="00DF1F5A">
            <w:pPr>
              <w:keepNext/>
              <w:spacing w:after="0" w:line="240" w:lineRule="auto"/>
              <w:ind w:left="-108"/>
              <w:jc w:val="both"/>
              <w:outlineLvl w:val="0"/>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 xml:space="preserve"> В т.ч. учителей общеобразовательных организаций</w:t>
            </w:r>
          </w:p>
        </w:tc>
        <w:tc>
          <w:tcPr>
            <w:tcW w:w="708" w:type="dxa"/>
            <w:tcBorders>
              <w:top w:val="single" w:sz="6" w:space="0" w:color="auto"/>
              <w:left w:val="single" w:sz="6" w:space="0" w:color="auto"/>
              <w:bottom w:val="nil"/>
              <w:right w:val="single" w:sz="6" w:space="0" w:color="auto"/>
            </w:tcBorders>
            <w:shd w:val="clear" w:color="auto" w:fill="FFCC00"/>
            <w:vAlign w:val="center"/>
          </w:tcPr>
          <w:p w:rsidR="00DF1F5A" w:rsidRPr="00DF1F5A" w:rsidRDefault="00DF1F5A" w:rsidP="00DF1F5A">
            <w:pPr>
              <w:spacing w:after="0" w:line="240" w:lineRule="auto"/>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 xml:space="preserve">   121</w:t>
            </w:r>
          </w:p>
        </w:tc>
        <w:tc>
          <w:tcPr>
            <w:tcW w:w="1320" w:type="dxa"/>
            <w:tcBorders>
              <w:top w:val="single" w:sz="6" w:space="0" w:color="auto"/>
              <w:left w:val="single" w:sz="6" w:space="0" w:color="auto"/>
              <w:bottom w:val="nil"/>
              <w:right w:val="single" w:sz="6" w:space="0" w:color="auto"/>
            </w:tcBorders>
            <w:shd w:val="clear" w:color="auto" w:fill="FFCC00"/>
            <w:vAlign w:val="center"/>
          </w:tcPr>
          <w:p w:rsidR="00DF1F5A" w:rsidRPr="00DF1F5A" w:rsidRDefault="00DF1F5A" w:rsidP="00DF1F5A">
            <w:pPr>
              <w:spacing w:after="0" w:line="240" w:lineRule="auto"/>
              <w:jc w:val="center"/>
              <w:rPr>
                <w:rFonts w:ascii="Times New Roman" w:eastAsia="Times New Roman" w:hAnsi="Times New Roman" w:cs="Times New Roman"/>
                <w:b/>
                <w:sz w:val="16"/>
                <w:szCs w:val="16"/>
                <w:lang w:eastAsia="ru-RU"/>
              </w:rPr>
            </w:pPr>
          </w:p>
        </w:tc>
        <w:tc>
          <w:tcPr>
            <w:tcW w:w="1080" w:type="dxa"/>
            <w:tcBorders>
              <w:top w:val="single" w:sz="6" w:space="0" w:color="auto"/>
              <w:left w:val="single" w:sz="6" w:space="0" w:color="auto"/>
              <w:bottom w:val="nil"/>
              <w:right w:val="single" w:sz="6" w:space="0" w:color="auto"/>
            </w:tcBorders>
            <w:shd w:val="clear" w:color="auto" w:fill="FFCC00"/>
            <w:vAlign w:val="center"/>
          </w:tcPr>
          <w:p w:rsidR="00DF1F5A" w:rsidRPr="00DF1F5A" w:rsidRDefault="00DF1F5A" w:rsidP="00DF1F5A">
            <w:pPr>
              <w:spacing w:after="0" w:line="240" w:lineRule="auto"/>
              <w:jc w:val="center"/>
              <w:rPr>
                <w:rFonts w:ascii="Times New Roman" w:eastAsia="Times New Roman" w:hAnsi="Times New Roman" w:cs="Times New Roman"/>
                <w:b/>
                <w:sz w:val="16"/>
                <w:szCs w:val="16"/>
                <w:lang w:eastAsia="ru-RU"/>
              </w:rPr>
            </w:pPr>
          </w:p>
        </w:tc>
        <w:tc>
          <w:tcPr>
            <w:tcW w:w="1273" w:type="dxa"/>
            <w:tcBorders>
              <w:top w:val="single" w:sz="6" w:space="0" w:color="auto"/>
              <w:left w:val="single" w:sz="6" w:space="0" w:color="auto"/>
              <w:bottom w:val="nil"/>
              <w:right w:val="single" w:sz="6" w:space="0" w:color="auto"/>
            </w:tcBorders>
            <w:shd w:val="clear" w:color="auto" w:fill="FFCC00"/>
            <w:vAlign w:val="center"/>
          </w:tcPr>
          <w:p w:rsidR="00DF1F5A" w:rsidRPr="00DF1F5A" w:rsidRDefault="00DF1F5A" w:rsidP="00DF1F5A">
            <w:pPr>
              <w:spacing w:after="0" w:line="240" w:lineRule="auto"/>
              <w:jc w:val="center"/>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2</w:t>
            </w:r>
          </w:p>
        </w:tc>
        <w:tc>
          <w:tcPr>
            <w:tcW w:w="1187" w:type="dxa"/>
            <w:tcBorders>
              <w:top w:val="single" w:sz="6" w:space="0" w:color="auto"/>
              <w:left w:val="single" w:sz="6" w:space="0" w:color="auto"/>
              <w:bottom w:val="nil"/>
              <w:right w:val="single" w:sz="6" w:space="0" w:color="auto"/>
            </w:tcBorders>
            <w:shd w:val="clear" w:color="auto" w:fill="FFCC00"/>
            <w:vAlign w:val="center"/>
          </w:tcPr>
          <w:p w:rsidR="00DF1F5A" w:rsidRPr="00DF1F5A" w:rsidRDefault="00DF1F5A" w:rsidP="00DF1F5A">
            <w:pPr>
              <w:spacing w:after="0" w:line="240" w:lineRule="auto"/>
              <w:jc w:val="center"/>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3</w:t>
            </w:r>
          </w:p>
        </w:tc>
        <w:tc>
          <w:tcPr>
            <w:tcW w:w="840" w:type="dxa"/>
            <w:tcBorders>
              <w:top w:val="single" w:sz="6" w:space="0" w:color="auto"/>
              <w:left w:val="single" w:sz="6" w:space="0" w:color="auto"/>
              <w:bottom w:val="nil"/>
              <w:right w:val="single" w:sz="6" w:space="0" w:color="auto"/>
            </w:tcBorders>
            <w:shd w:val="clear" w:color="auto" w:fill="FFCC00"/>
            <w:vAlign w:val="center"/>
          </w:tcPr>
          <w:p w:rsidR="00DF1F5A" w:rsidRPr="00DF1F5A" w:rsidRDefault="00DF1F5A" w:rsidP="00DF1F5A">
            <w:pPr>
              <w:spacing w:after="0" w:line="240" w:lineRule="auto"/>
              <w:jc w:val="center"/>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29</w:t>
            </w:r>
          </w:p>
        </w:tc>
        <w:tc>
          <w:tcPr>
            <w:tcW w:w="1140" w:type="dxa"/>
            <w:tcBorders>
              <w:top w:val="single" w:sz="6" w:space="0" w:color="auto"/>
              <w:left w:val="single" w:sz="6" w:space="0" w:color="auto"/>
              <w:bottom w:val="nil"/>
              <w:right w:val="single" w:sz="6" w:space="0" w:color="auto"/>
            </w:tcBorders>
            <w:shd w:val="clear" w:color="auto" w:fill="FFCC00"/>
            <w:vAlign w:val="center"/>
          </w:tcPr>
          <w:p w:rsidR="00DF1F5A" w:rsidRPr="00DF1F5A" w:rsidRDefault="00DF1F5A" w:rsidP="00DF1F5A">
            <w:pPr>
              <w:spacing w:after="0" w:line="240" w:lineRule="auto"/>
              <w:ind w:firstLine="34"/>
              <w:jc w:val="center"/>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92</w:t>
            </w:r>
          </w:p>
        </w:tc>
        <w:tc>
          <w:tcPr>
            <w:tcW w:w="992" w:type="dxa"/>
            <w:tcBorders>
              <w:top w:val="single" w:sz="6" w:space="0" w:color="auto"/>
              <w:left w:val="single" w:sz="6" w:space="0" w:color="auto"/>
              <w:bottom w:val="nil"/>
              <w:right w:val="single" w:sz="6" w:space="0" w:color="auto"/>
            </w:tcBorders>
            <w:shd w:val="clear" w:color="auto" w:fill="FFCC00"/>
            <w:vAlign w:val="center"/>
          </w:tcPr>
          <w:p w:rsidR="00DF1F5A" w:rsidRPr="00DF1F5A" w:rsidRDefault="00DF1F5A" w:rsidP="00DF1F5A">
            <w:pPr>
              <w:spacing w:after="0" w:line="240" w:lineRule="auto"/>
              <w:ind w:firstLine="34"/>
              <w:rPr>
                <w:rFonts w:ascii="Times New Roman" w:eastAsia="Times New Roman" w:hAnsi="Times New Roman" w:cs="Times New Roman"/>
                <w:b/>
                <w:sz w:val="16"/>
                <w:szCs w:val="16"/>
                <w:lang w:eastAsia="ru-RU"/>
              </w:rPr>
            </w:pPr>
            <w:r w:rsidRPr="00DF1F5A">
              <w:rPr>
                <w:rFonts w:ascii="Times New Roman" w:eastAsia="Times New Roman" w:hAnsi="Times New Roman" w:cs="Times New Roman"/>
                <w:b/>
                <w:sz w:val="16"/>
                <w:szCs w:val="16"/>
                <w:lang w:eastAsia="ru-RU"/>
              </w:rPr>
              <w:t xml:space="preserve">         3</w:t>
            </w:r>
          </w:p>
        </w:tc>
      </w:tr>
    </w:tbl>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i/>
          <w:sz w:val="24"/>
          <w:szCs w:val="24"/>
          <w:lang w:eastAsia="ru-RU"/>
        </w:rPr>
        <w:t xml:space="preserve">    </w:t>
      </w:r>
    </w:p>
    <w:p w:rsidR="00DF1F5A" w:rsidRPr="00DF1F5A" w:rsidRDefault="00DF1F5A" w:rsidP="00DF1F5A">
      <w:pPr>
        <w:shd w:val="clear" w:color="auto" w:fill="FFFFFF"/>
        <w:spacing w:after="0" w:line="240" w:lineRule="auto"/>
        <w:ind w:left="5" w:firstLine="357"/>
        <w:jc w:val="both"/>
        <w:rPr>
          <w:rFonts w:ascii="Times New Roman" w:eastAsia="Times New Roman" w:hAnsi="Times New Roman" w:cs="Times New Roman"/>
          <w:spacing w:val="1"/>
          <w:sz w:val="24"/>
          <w:szCs w:val="24"/>
          <w:lang w:eastAsia="ru-RU"/>
        </w:rPr>
      </w:pPr>
      <w:r w:rsidRPr="00DF1F5A">
        <w:rPr>
          <w:rFonts w:ascii="Times New Roman" w:eastAsia="Times New Roman" w:hAnsi="Times New Roman" w:cs="Times New Roman"/>
          <w:sz w:val="24"/>
          <w:szCs w:val="24"/>
          <w:lang w:eastAsia="ru-RU"/>
        </w:rPr>
        <w:t>Положительно решалась проблема кадрового обеспечения образования. Управление образования с</w:t>
      </w:r>
      <w:r w:rsidRPr="00DF1F5A">
        <w:rPr>
          <w:rFonts w:ascii="Times New Roman" w:eastAsia="Times New Roman" w:hAnsi="Times New Roman" w:cs="Times New Roman"/>
          <w:spacing w:val="3"/>
          <w:sz w:val="24"/>
          <w:szCs w:val="24"/>
          <w:lang w:eastAsia="ru-RU"/>
        </w:rPr>
        <w:t xml:space="preserve">овместно с ИДК работали над повышением </w:t>
      </w:r>
      <w:r w:rsidRPr="00DF1F5A">
        <w:rPr>
          <w:rFonts w:ascii="Times New Roman" w:eastAsia="Times New Roman" w:hAnsi="Times New Roman" w:cs="Times New Roman"/>
          <w:spacing w:val="1"/>
          <w:sz w:val="24"/>
          <w:szCs w:val="24"/>
          <w:lang w:eastAsia="ru-RU"/>
        </w:rPr>
        <w:t xml:space="preserve">образовательного и профессионального уровня, качественного состава педагогических кадров. Общее количество педагогических работников в образовательных учреждениях </w:t>
      </w:r>
      <w:r w:rsidRPr="00DF1F5A">
        <w:rPr>
          <w:rFonts w:ascii="Times New Roman" w:eastAsia="Times New Roman" w:hAnsi="Times New Roman" w:cs="Times New Roman"/>
          <w:spacing w:val="8"/>
          <w:sz w:val="24"/>
          <w:szCs w:val="24"/>
          <w:lang w:eastAsia="ru-RU"/>
        </w:rPr>
        <w:t xml:space="preserve">района составляет 219 человек, из них руководящих и педагогических работников общего образования – 149 </w:t>
      </w:r>
      <w:r w:rsidRPr="00DF1F5A">
        <w:rPr>
          <w:rFonts w:ascii="Times New Roman" w:eastAsia="Times New Roman" w:hAnsi="Times New Roman" w:cs="Times New Roman"/>
          <w:spacing w:val="5"/>
          <w:sz w:val="24"/>
          <w:szCs w:val="24"/>
          <w:lang w:eastAsia="ru-RU"/>
        </w:rPr>
        <w:lastRenderedPageBreak/>
        <w:t xml:space="preserve">человек,  дополнительного образования – 20, дошкольного образования- 50 человек, в т.ч. педагогических работников общего образования – 134, дополнительного образования – 15, дошкольного образования – 36 человек. </w:t>
      </w:r>
    </w:p>
    <w:p w:rsidR="00DF1F5A" w:rsidRPr="00DF1F5A" w:rsidRDefault="00DF1F5A" w:rsidP="00DF1F5A">
      <w:pPr>
        <w:spacing w:after="0" w:line="240" w:lineRule="auto"/>
        <w:ind w:firstLine="357"/>
        <w:jc w:val="both"/>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5"/>
          <w:sz w:val="24"/>
          <w:szCs w:val="24"/>
          <w:lang w:eastAsia="ru-RU"/>
        </w:rPr>
        <w:t xml:space="preserve">Анализ образовательного уровня педагогических кадров за последние  </w:t>
      </w:r>
      <w:r w:rsidRPr="00DF1F5A">
        <w:rPr>
          <w:rFonts w:ascii="Times New Roman" w:eastAsia="Times New Roman" w:hAnsi="Times New Roman" w:cs="Times New Roman"/>
          <w:spacing w:val="3"/>
          <w:sz w:val="24"/>
          <w:szCs w:val="24"/>
          <w:lang w:eastAsia="ru-RU"/>
        </w:rPr>
        <w:t xml:space="preserve">годы показывает, что уровень высшего образования педагогов всех категорий </w:t>
      </w:r>
      <w:r w:rsidRPr="00DF1F5A">
        <w:rPr>
          <w:rFonts w:ascii="Times New Roman" w:eastAsia="Times New Roman" w:hAnsi="Times New Roman" w:cs="Times New Roman"/>
          <w:spacing w:val="2"/>
          <w:sz w:val="24"/>
          <w:szCs w:val="24"/>
          <w:lang w:eastAsia="ru-RU"/>
        </w:rPr>
        <w:t>остается стабильным и составляет  75,7 %. Доля руководящих и педагогических работников общего образования с высшим образованием – 83,6%, дополнительного образования – 60%, дошкольного образования – 56%.</w:t>
      </w:r>
    </w:p>
    <w:p w:rsidR="00DF1F5A" w:rsidRPr="00DF1F5A" w:rsidRDefault="00DF1F5A" w:rsidP="00DF1F5A">
      <w:pPr>
        <w:spacing w:after="0" w:line="240" w:lineRule="auto"/>
        <w:ind w:firstLine="357"/>
        <w:jc w:val="both"/>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Учителя-предметники, не имеющие высшего образования, продолжают обучение в АГПИ и НГПУ. </w:t>
      </w:r>
    </w:p>
    <w:p w:rsidR="00DF1F5A" w:rsidRPr="00DF1F5A" w:rsidRDefault="00DF1F5A" w:rsidP="00DF1F5A">
      <w:pPr>
        <w:spacing w:after="0" w:line="240" w:lineRule="auto"/>
        <w:jc w:val="both"/>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      Педагогических работников системы образования в возрасте до 35 лет – 34 человека (18,4%), в т.ч. учителя в возрасте до 35 лет – 21 человек (16,8%), в т.ч. педработники организаций дополнительного образования в возрасте до 35 лет – 6 человек (40,0).</w:t>
      </w:r>
    </w:p>
    <w:p w:rsidR="00DF1F5A" w:rsidRPr="00DF1F5A" w:rsidRDefault="00DF1F5A" w:rsidP="00DF1F5A">
      <w:pPr>
        <w:spacing w:after="0" w:line="240" w:lineRule="auto"/>
        <w:ind w:firstLine="355"/>
        <w:jc w:val="both"/>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 По общеобразовательным организациям доля педагогических работников со стажем работы до 5 лет – 8,2% (11 чел.), специалистов пенсионного возраста – 17% (23чел.).</w:t>
      </w:r>
    </w:p>
    <w:p w:rsidR="00DF1F5A" w:rsidRPr="00DF1F5A" w:rsidRDefault="00DF1F5A" w:rsidP="00DF1F5A">
      <w:pPr>
        <w:spacing w:after="0" w:line="240" w:lineRule="auto"/>
        <w:ind w:firstLine="355"/>
        <w:jc w:val="both"/>
        <w:rPr>
          <w:rFonts w:ascii="Times New Roman" w:eastAsia="Times New Roman" w:hAnsi="Times New Roman" w:cs="Times New Roman"/>
          <w:spacing w:val="2"/>
          <w:sz w:val="24"/>
          <w:szCs w:val="24"/>
          <w:lang w:eastAsia="ru-RU"/>
        </w:rPr>
      </w:pPr>
    </w:p>
    <w:p w:rsidR="00DF1F5A" w:rsidRPr="00DF1F5A" w:rsidRDefault="00DF1F5A" w:rsidP="00DF1F5A">
      <w:pPr>
        <w:spacing w:after="0" w:line="240" w:lineRule="auto"/>
        <w:ind w:firstLine="355"/>
        <w:jc w:val="center"/>
        <w:rPr>
          <w:rFonts w:ascii="Times New Roman" w:eastAsia="Times New Roman" w:hAnsi="Times New Roman" w:cs="Times New Roman"/>
          <w:b/>
          <w:bCs/>
          <w:spacing w:val="2"/>
          <w:sz w:val="24"/>
          <w:szCs w:val="24"/>
          <w:lang w:eastAsia="ru-RU"/>
        </w:rPr>
      </w:pPr>
      <w:r w:rsidRPr="00DF1F5A">
        <w:rPr>
          <w:rFonts w:ascii="Times New Roman" w:eastAsia="Times New Roman" w:hAnsi="Times New Roman" w:cs="Times New Roman"/>
          <w:b/>
          <w:bCs/>
          <w:spacing w:val="2"/>
          <w:sz w:val="24"/>
          <w:szCs w:val="24"/>
          <w:lang w:eastAsia="ru-RU"/>
        </w:rPr>
        <w:t xml:space="preserve">Сравнительные данные об образовательном уровне и возрастном составе  педагогических работников школ </w:t>
      </w:r>
    </w:p>
    <w:p w:rsidR="00DF1F5A" w:rsidRPr="00DF1F5A" w:rsidRDefault="00DF1F5A" w:rsidP="00DF1F5A">
      <w:pPr>
        <w:spacing w:after="0" w:line="240" w:lineRule="auto"/>
        <w:ind w:firstLine="355"/>
        <w:jc w:val="center"/>
        <w:rPr>
          <w:rFonts w:ascii="Times New Roman" w:eastAsia="Times New Roman" w:hAnsi="Times New Roman" w:cs="Times New Roman"/>
          <w:b/>
          <w:bCs/>
          <w:spacing w:val="2"/>
          <w:sz w:val="24"/>
          <w:szCs w:val="24"/>
          <w:lang w:eastAsia="ru-RU"/>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1985"/>
        <w:gridCol w:w="1984"/>
        <w:gridCol w:w="1985"/>
      </w:tblGrid>
      <w:tr w:rsidR="00DF1F5A" w:rsidRPr="00DF1F5A" w:rsidTr="00EC62DB">
        <w:tc>
          <w:tcPr>
            <w:tcW w:w="4089"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Педагогические работники </w:t>
            </w:r>
          </w:p>
        </w:tc>
        <w:tc>
          <w:tcPr>
            <w:tcW w:w="198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2013 год </w:t>
            </w:r>
          </w:p>
        </w:tc>
        <w:tc>
          <w:tcPr>
            <w:tcW w:w="1984"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2014 год </w:t>
            </w:r>
          </w:p>
        </w:tc>
        <w:tc>
          <w:tcPr>
            <w:tcW w:w="198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2015</w:t>
            </w:r>
          </w:p>
        </w:tc>
      </w:tr>
      <w:tr w:rsidR="00DF1F5A" w:rsidRPr="00DF1F5A" w:rsidTr="00EC62DB">
        <w:tc>
          <w:tcPr>
            <w:tcW w:w="408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Всего педагогов </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b/>
                <w:spacing w:val="2"/>
                <w:sz w:val="24"/>
                <w:szCs w:val="24"/>
                <w:lang w:eastAsia="ru-RU"/>
              </w:rPr>
            </w:pPr>
            <w:r w:rsidRPr="00DF1F5A">
              <w:rPr>
                <w:rFonts w:ascii="Times New Roman" w:eastAsia="Times New Roman" w:hAnsi="Times New Roman" w:cs="Times New Roman"/>
                <w:b/>
                <w:spacing w:val="2"/>
                <w:sz w:val="24"/>
                <w:szCs w:val="24"/>
                <w:lang w:eastAsia="ru-RU"/>
              </w:rPr>
              <w:t>146</w:t>
            </w:r>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b/>
                <w:spacing w:val="2"/>
                <w:sz w:val="24"/>
                <w:szCs w:val="24"/>
                <w:lang w:eastAsia="ru-RU"/>
              </w:rPr>
            </w:pPr>
            <w:r w:rsidRPr="00DF1F5A">
              <w:rPr>
                <w:rFonts w:ascii="Times New Roman" w:eastAsia="Times New Roman" w:hAnsi="Times New Roman" w:cs="Times New Roman"/>
                <w:b/>
                <w:spacing w:val="2"/>
                <w:sz w:val="24"/>
                <w:szCs w:val="24"/>
                <w:lang w:eastAsia="ru-RU"/>
              </w:rPr>
              <w:t>131</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b/>
                <w:spacing w:val="2"/>
                <w:sz w:val="24"/>
                <w:szCs w:val="24"/>
                <w:lang w:eastAsia="ru-RU"/>
              </w:rPr>
            </w:pPr>
            <w:r w:rsidRPr="00DF1F5A">
              <w:rPr>
                <w:rFonts w:ascii="Times New Roman" w:eastAsia="Times New Roman" w:hAnsi="Times New Roman" w:cs="Times New Roman"/>
                <w:b/>
                <w:spacing w:val="2"/>
                <w:sz w:val="24"/>
                <w:szCs w:val="24"/>
                <w:lang w:eastAsia="ru-RU"/>
              </w:rPr>
              <w:t>134</w:t>
            </w:r>
          </w:p>
        </w:tc>
      </w:tr>
      <w:tr w:rsidR="00DF1F5A" w:rsidRPr="00DF1F5A" w:rsidTr="00EC62DB">
        <w:tc>
          <w:tcPr>
            <w:tcW w:w="408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 высшим образованием (кол-во / %) </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120/82</w:t>
            </w:r>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109/83</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112/83,6</w:t>
            </w:r>
          </w:p>
        </w:tc>
      </w:tr>
      <w:tr w:rsidR="00DF1F5A" w:rsidRPr="00DF1F5A" w:rsidTr="00EC62DB">
        <w:tc>
          <w:tcPr>
            <w:tcW w:w="408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пенсионеры (кол-во / %)</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23/16</w:t>
            </w:r>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22/11,9</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 23/17</w:t>
            </w:r>
          </w:p>
        </w:tc>
      </w:tr>
      <w:tr w:rsidR="00DF1F5A" w:rsidRPr="00DF1F5A" w:rsidTr="00EC62DB">
        <w:tc>
          <w:tcPr>
            <w:tcW w:w="408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 учителя-заочники </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0/0</w:t>
            </w:r>
          </w:p>
        </w:tc>
      </w:tr>
      <w:tr w:rsidR="00DF1F5A" w:rsidRPr="00DF1F5A" w:rsidTr="00EC62DB">
        <w:tc>
          <w:tcPr>
            <w:tcW w:w="408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Имеют пед.стаж:</w:t>
            </w:r>
          </w:p>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от 0 до 5 лет (кол-во / %)</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p>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7/3,8</w:t>
            </w:r>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p>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7/5,3</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11/8,2</w:t>
            </w:r>
          </w:p>
        </w:tc>
      </w:tr>
      <w:tr w:rsidR="00DF1F5A" w:rsidRPr="00DF1F5A" w:rsidTr="00EC62DB">
        <w:tc>
          <w:tcPr>
            <w:tcW w:w="408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от 5 до 10 лет (кол-во / %)</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8/5,5</w:t>
            </w:r>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8/5,5</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     4/3,0</w:t>
            </w:r>
          </w:p>
        </w:tc>
      </w:tr>
      <w:tr w:rsidR="00DF1F5A" w:rsidRPr="00DF1F5A" w:rsidTr="00EC62DB">
        <w:tc>
          <w:tcPr>
            <w:tcW w:w="408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от 10 до 20 лет (кол-во / %)</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39/27,4</w:t>
            </w:r>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32/24,0</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    39/27,4</w:t>
            </w:r>
          </w:p>
        </w:tc>
      </w:tr>
      <w:tr w:rsidR="00DF1F5A" w:rsidRPr="00DF1F5A" w:rsidTr="00EC62DB">
        <w:tc>
          <w:tcPr>
            <w:tcW w:w="4089"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свыше 20 лет (кол-во / %)</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92/63,3</w:t>
            </w:r>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97/75,0</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pacing w:val="2"/>
                <w:sz w:val="24"/>
                <w:szCs w:val="24"/>
                <w:lang w:eastAsia="ru-RU"/>
              </w:rPr>
            </w:pPr>
            <w:r w:rsidRPr="00DF1F5A">
              <w:rPr>
                <w:rFonts w:ascii="Times New Roman" w:eastAsia="Times New Roman" w:hAnsi="Times New Roman" w:cs="Times New Roman"/>
                <w:spacing w:val="2"/>
                <w:sz w:val="24"/>
                <w:szCs w:val="24"/>
                <w:lang w:eastAsia="ru-RU"/>
              </w:rPr>
              <w:t xml:space="preserve">     87/64,0</w:t>
            </w:r>
          </w:p>
        </w:tc>
      </w:tr>
    </w:tbl>
    <w:p w:rsidR="00DF1F5A" w:rsidRPr="00DF1F5A" w:rsidRDefault="00DF1F5A" w:rsidP="00DF1F5A">
      <w:pPr>
        <w:spacing w:after="0" w:line="240" w:lineRule="auto"/>
        <w:ind w:firstLine="355"/>
        <w:jc w:val="center"/>
        <w:rPr>
          <w:rFonts w:ascii="Times New Roman" w:eastAsia="Times New Roman" w:hAnsi="Times New Roman" w:cs="Times New Roman"/>
          <w:spacing w:val="2"/>
          <w:sz w:val="24"/>
          <w:szCs w:val="24"/>
          <w:lang w:eastAsia="ru-RU"/>
        </w:rPr>
      </w:pP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течение </w:t>
      </w:r>
      <w:smartTag w:uri="urn:schemas-microsoft-com:office:smarttags" w:element="metricconverter">
        <w:smartTagPr>
          <w:attr w:name="ProductID" w:val="2015 г"/>
        </w:smartTagPr>
        <w:r w:rsidRPr="00DF1F5A">
          <w:rPr>
            <w:rFonts w:ascii="Times New Roman" w:eastAsia="Times New Roman" w:hAnsi="Times New Roman" w:cs="Times New Roman"/>
            <w:sz w:val="24"/>
            <w:szCs w:val="24"/>
            <w:lang w:eastAsia="ru-RU"/>
          </w:rPr>
          <w:t>2015 г</w:t>
        </w:r>
      </w:smartTag>
      <w:r w:rsidRPr="00DF1F5A">
        <w:rPr>
          <w:rFonts w:ascii="Times New Roman" w:eastAsia="Times New Roman" w:hAnsi="Times New Roman" w:cs="Times New Roman"/>
          <w:sz w:val="24"/>
          <w:szCs w:val="24"/>
          <w:lang w:eastAsia="ru-RU"/>
        </w:rPr>
        <w:t>. курсовая подготовка педагогических работников осуществлялась по следующим видам курсов, проводимых ГБОУ ДПО «Нижегородский институт развития образования»:</w:t>
      </w:r>
    </w:p>
    <w:p w:rsidR="00DF1F5A" w:rsidRPr="00DF1F5A" w:rsidRDefault="00DF1F5A" w:rsidP="00DF1F5A">
      <w:pPr>
        <w:numPr>
          <w:ilvl w:val="0"/>
          <w:numId w:val="22"/>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Квалификационные модульные по предметным областям;</w:t>
      </w:r>
    </w:p>
    <w:p w:rsidR="00DF1F5A" w:rsidRPr="00DF1F5A" w:rsidRDefault="00DF1F5A" w:rsidP="00DF1F5A">
      <w:pPr>
        <w:numPr>
          <w:ilvl w:val="0"/>
          <w:numId w:val="22"/>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Квалификационные по накопительной системе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    Очно-дистанционные;</w:t>
      </w:r>
    </w:p>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sz w:val="24"/>
          <w:szCs w:val="24"/>
          <w:lang w:eastAsia="ru-RU"/>
        </w:rPr>
        <w:t xml:space="preserve">               -    Квалификационные по каскадной модели.</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Осуществляется курсовая подготовка тьюторов по вопросам сопровождения ФГОС ОВЗ по модульной программе «Организационно-методические, содержательные и управленческие аспекты сопровождения введения ФГОС ОВЗ». Становятся приоритетными дистанционные курсы и вебинары. Педагогические работники ОО посещают также семинары и научно-практические конференции, проводимые кафедрами ГБОУ ДПО «Нижегородский институт развития образования» и его партнерами. Стали практиковаться очно-дистанционные курсы по федеральным программам. В рамках подготовки к ОГЭ председатели, а также члены территориальных экзаменационных предметных подкомиссий прошли соответствующее обучение по методике оценки выполнения заданий с развернутым ответом. Эксперты областных предметных комиссий подготовлены по вопросам проверки экзаменационных работ ЕГЭ.</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Всего за 2015 год разными видами и формами курсовой подготовки охвачено 40% педагогов и руководителей ОО, по ФГОС общего образования обучены 97% педагогов.</w:t>
      </w:r>
    </w:p>
    <w:p w:rsidR="00DF1F5A" w:rsidRPr="00DF1F5A" w:rsidRDefault="00DF1F5A" w:rsidP="00DF1F5A">
      <w:pPr>
        <w:tabs>
          <w:tab w:val="left" w:pos="36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 xml:space="preserve">Аттестация педагогических работников района в 2015 году проводилась в соответствии с приказом Министерства образования и науки РФ от 07.04.2014  № 276  «Об утверждении порядка проведения аттестации педагогических работников организаций, осуществляющих образовательную деятельность»,  с приказом министерства образования Нижегородской области от 20.10.2014  № 2307  «Об организации аттестации педагогических работников государственных и муниципальных организаций, осуществляющих образовательную </w:t>
      </w:r>
      <w:r w:rsidRPr="00DF1F5A">
        <w:rPr>
          <w:rFonts w:ascii="Times New Roman" w:eastAsia="Times New Roman" w:hAnsi="Times New Roman" w:cs="Times New Roman"/>
          <w:sz w:val="24"/>
          <w:szCs w:val="24"/>
          <w:lang w:eastAsia="ru-RU"/>
        </w:rPr>
        <w:lastRenderedPageBreak/>
        <w:t>деятельность, находящихся в ведении органов, осуществляющих управление в сфере образования</w:t>
      </w:r>
      <w:r w:rsidRPr="00DF1F5A">
        <w:rPr>
          <w:rFonts w:ascii="Times New Roman" w:eastAsia="Times New Roman" w:hAnsi="Times New Roman" w:cs="Times New Roman"/>
          <w:i/>
          <w:sz w:val="24"/>
          <w:szCs w:val="24"/>
          <w:lang w:eastAsia="ru-RU"/>
        </w:rPr>
        <w:t>».</w:t>
      </w:r>
    </w:p>
    <w:p w:rsidR="00DF1F5A" w:rsidRPr="00DF1F5A" w:rsidRDefault="00DF1F5A" w:rsidP="00DF1F5A">
      <w:pPr>
        <w:tabs>
          <w:tab w:val="left" w:pos="91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i/>
          <w:sz w:val="24"/>
          <w:szCs w:val="24"/>
          <w:lang w:eastAsia="ru-RU"/>
        </w:rPr>
        <w:t xml:space="preserve">    </w:t>
      </w:r>
      <w:r w:rsidRPr="00DF1F5A">
        <w:rPr>
          <w:rFonts w:ascii="Times New Roman" w:eastAsia="Times New Roman" w:hAnsi="Times New Roman" w:cs="Times New Roman"/>
          <w:sz w:val="24"/>
          <w:szCs w:val="24"/>
          <w:lang w:eastAsia="ru-RU"/>
        </w:rPr>
        <w:t>В 2015 году с целью установления высшей квалификационной категории прошли аттестацию – 6 педагогов, с целью установления первой квалификационной категории  – 37 педагогов, с целью установления соответствия занимаемой должности – 4 педагога.</w:t>
      </w:r>
    </w:p>
    <w:p w:rsidR="00DF1F5A" w:rsidRPr="00DF1F5A" w:rsidRDefault="00DF1F5A" w:rsidP="00DF1F5A">
      <w:pPr>
        <w:tabs>
          <w:tab w:val="left" w:pos="360"/>
          <w:tab w:val="left" w:pos="540"/>
          <w:tab w:val="left" w:pos="91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Все педагогические работники, прошедшие аттестацию, показали высокий уровень квалификации. </w:t>
      </w:r>
    </w:p>
    <w:p w:rsidR="00DF1F5A" w:rsidRPr="00DF1F5A" w:rsidRDefault="00DF1F5A" w:rsidP="00DF1F5A">
      <w:pPr>
        <w:tabs>
          <w:tab w:val="left" w:pos="360"/>
          <w:tab w:val="left" w:pos="540"/>
          <w:tab w:val="left" w:pos="91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Число аттестованных по ОО составляет  148 человек.</w:t>
      </w:r>
    </w:p>
    <w:p w:rsidR="00DF1F5A" w:rsidRPr="00DF1F5A" w:rsidRDefault="00DF1F5A" w:rsidP="00DF1F5A">
      <w:pPr>
        <w:spacing w:before="100" w:beforeAutospacing="1" w:after="100" w:afterAutospacing="1" w:line="240" w:lineRule="auto"/>
        <w:ind w:firstLine="540"/>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Общеобразовательные учреждения</w:t>
      </w:r>
    </w:p>
    <w:tbl>
      <w:tblPr>
        <w:tblW w:w="0" w:type="auto"/>
        <w:jc w:val="center"/>
        <w:tblInd w:w="-1786" w:type="dxa"/>
        <w:tblCellMar>
          <w:left w:w="0" w:type="dxa"/>
          <w:right w:w="0" w:type="dxa"/>
        </w:tblCellMar>
        <w:tblLook w:val="0000" w:firstRow="0" w:lastRow="0" w:firstColumn="0" w:lastColumn="0" w:noHBand="0" w:noVBand="0"/>
      </w:tblPr>
      <w:tblGrid>
        <w:gridCol w:w="4173"/>
        <w:gridCol w:w="1440"/>
        <w:gridCol w:w="1252"/>
        <w:gridCol w:w="1248"/>
        <w:gridCol w:w="1720"/>
      </w:tblGrid>
      <w:tr w:rsidR="00DF1F5A" w:rsidRPr="00DF1F5A" w:rsidTr="00EC62DB">
        <w:trPr>
          <w:jc w:val="center"/>
        </w:trPr>
        <w:tc>
          <w:tcPr>
            <w:tcW w:w="4173" w:type="dxa"/>
            <w:tcBorders>
              <w:top w:val="single" w:sz="8" w:space="0" w:color="auto"/>
              <w:left w:val="single" w:sz="8" w:space="0" w:color="auto"/>
              <w:bottom w:val="single" w:sz="8" w:space="0" w:color="auto"/>
              <w:right w:val="single" w:sz="8" w:space="0" w:color="auto"/>
            </w:tcBorders>
            <w:shd w:val="clear" w:color="auto" w:fill="FFCC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b/>
                <w:bCs/>
                <w:sz w:val="20"/>
                <w:szCs w:val="20"/>
                <w:lang w:eastAsia="ru-RU"/>
              </w:rPr>
              <w:t>Школы</w:t>
            </w:r>
          </w:p>
        </w:tc>
        <w:tc>
          <w:tcPr>
            <w:tcW w:w="1440" w:type="dxa"/>
            <w:tcBorders>
              <w:top w:val="single" w:sz="8" w:space="0" w:color="auto"/>
              <w:left w:val="nil"/>
              <w:bottom w:val="single" w:sz="8" w:space="0" w:color="auto"/>
              <w:right w:val="single" w:sz="4" w:space="0" w:color="auto"/>
            </w:tcBorders>
            <w:shd w:val="clear" w:color="auto" w:fill="FFCC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Соответ. занимаемой должности</w:t>
            </w:r>
          </w:p>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52"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b/>
                <w:bCs/>
                <w:sz w:val="20"/>
                <w:szCs w:val="20"/>
                <w:lang w:val="en-US" w:eastAsia="ru-RU"/>
              </w:rPr>
              <w:t>I</w:t>
            </w:r>
          </w:p>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b/>
                <w:bCs/>
                <w:sz w:val="20"/>
                <w:szCs w:val="20"/>
                <w:lang w:eastAsia="ru-RU"/>
              </w:rPr>
              <w:t>категория</w:t>
            </w:r>
          </w:p>
        </w:tc>
        <w:tc>
          <w:tcPr>
            <w:tcW w:w="1248"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b/>
                <w:bCs/>
                <w:sz w:val="20"/>
                <w:szCs w:val="20"/>
                <w:lang w:eastAsia="ru-RU"/>
              </w:rPr>
              <w:t>Высшая категория</w:t>
            </w:r>
          </w:p>
        </w:tc>
        <w:tc>
          <w:tcPr>
            <w:tcW w:w="172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b/>
                <w:bCs/>
                <w:sz w:val="20"/>
                <w:szCs w:val="20"/>
                <w:lang w:eastAsia="ru-RU"/>
              </w:rPr>
              <w:t>Всего имеющих категории</w:t>
            </w:r>
          </w:p>
        </w:tc>
      </w:tr>
      <w:tr w:rsidR="00DF1F5A" w:rsidRPr="00DF1F5A" w:rsidTr="00EC62DB">
        <w:trPr>
          <w:jc w:val="center"/>
        </w:trPr>
        <w:tc>
          <w:tcPr>
            <w:tcW w:w="4173" w:type="dxa"/>
            <w:tcBorders>
              <w:top w:val="nil"/>
              <w:left w:val="single" w:sz="8" w:space="0" w:color="auto"/>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МБОУ «Большеболдинская средняя школа им. А.С. Пушкина»</w:t>
            </w:r>
          </w:p>
        </w:tc>
        <w:tc>
          <w:tcPr>
            <w:tcW w:w="1440" w:type="dxa"/>
            <w:tcBorders>
              <w:top w:val="nil"/>
              <w:left w:val="nil"/>
              <w:bottom w:val="single" w:sz="8"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8</w:t>
            </w:r>
          </w:p>
        </w:tc>
        <w:tc>
          <w:tcPr>
            <w:tcW w:w="125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32</w:t>
            </w:r>
          </w:p>
        </w:tc>
        <w:tc>
          <w:tcPr>
            <w:tcW w:w="124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7</w:t>
            </w:r>
          </w:p>
        </w:tc>
        <w:tc>
          <w:tcPr>
            <w:tcW w:w="17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47</w:t>
            </w:r>
          </w:p>
        </w:tc>
      </w:tr>
      <w:tr w:rsidR="00DF1F5A" w:rsidRPr="00DF1F5A" w:rsidTr="00EC62DB">
        <w:trPr>
          <w:jc w:val="center"/>
        </w:trPr>
        <w:tc>
          <w:tcPr>
            <w:tcW w:w="4173" w:type="dxa"/>
            <w:tcBorders>
              <w:top w:val="nil"/>
              <w:left w:val="single" w:sz="8" w:space="0" w:color="auto"/>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МБОУ «Сергеевская средняя школа»</w:t>
            </w:r>
          </w:p>
        </w:tc>
        <w:tc>
          <w:tcPr>
            <w:tcW w:w="1440" w:type="dxa"/>
            <w:tcBorders>
              <w:top w:val="nil"/>
              <w:left w:val="nil"/>
              <w:bottom w:val="single" w:sz="8"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w:t>
            </w:r>
          </w:p>
        </w:tc>
        <w:tc>
          <w:tcPr>
            <w:tcW w:w="125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8</w:t>
            </w:r>
          </w:p>
        </w:tc>
        <w:tc>
          <w:tcPr>
            <w:tcW w:w="124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w:t>
            </w:r>
          </w:p>
        </w:tc>
        <w:tc>
          <w:tcPr>
            <w:tcW w:w="17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11</w:t>
            </w:r>
          </w:p>
        </w:tc>
      </w:tr>
      <w:tr w:rsidR="00DF1F5A" w:rsidRPr="00DF1F5A" w:rsidTr="00EC62DB">
        <w:trPr>
          <w:jc w:val="center"/>
        </w:trPr>
        <w:tc>
          <w:tcPr>
            <w:tcW w:w="4173" w:type="dxa"/>
            <w:tcBorders>
              <w:top w:val="nil"/>
              <w:left w:val="single" w:sz="8" w:space="0" w:color="auto"/>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МБОУ «Черновская средняя школа»</w:t>
            </w:r>
          </w:p>
        </w:tc>
        <w:tc>
          <w:tcPr>
            <w:tcW w:w="1440" w:type="dxa"/>
            <w:tcBorders>
              <w:top w:val="nil"/>
              <w:left w:val="nil"/>
              <w:bottom w:val="single" w:sz="8"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w:t>
            </w:r>
          </w:p>
        </w:tc>
        <w:tc>
          <w:tcPr>
            <w:tcW w:w="125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11</w:t>
            </w:r>
          </w:p>
        </w:tc>
        <w:tc>
          <w:tcPr>
            <w:tcW w:w="124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7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12</w:t>
            </w:r>
          </w:p>
        </w:tc>
      </w:tr>
      <w:tr w:rsidR="00DF1F5A" w:rsidRPr="00DF1F5A" w:rsidTr="00EC62DB">
        <w:trPr>
          <w:jc w:val="center"/>
        </w:trPr>
        <w:tc>
          <w:tcPr>
            <w:tcW w:w="4173" w:type="dxa"/>
            <w:tcBorders>
              <w:top w:val="nil"/>
              <w:left w:val="single" w:sz="8" w:space="0" w:color="auto"/>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МБОУ «Н-Слободская основная школа»</w:t>
            </w:r>
          </w:p>
        </w:tc>
        <w:tc>
          <w:tcPr>
            <w:tcW w:w="1440" w:type="dxa"/>
            <w:tcBorders>
              <w:top w:val="nil"/>
              <w:left w:val="nil"/>
              <w:bottom w:val="single" w:sz="8"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125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11</w:t>
            </w:r>
          </w:p>
        </w:tc>
        <w:tc>
          <w:tcPr>
            <w:tcW w:w="124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17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11</w:t>
            </w:r>
          </w:p>
        </w:tc>
      </w:tr>
      <w:tr w:rsidR="00DF1F5A" w:rsidRPr="00DF1F5A" w:rsidTr="00EC62DB">
        <w:trPr>
          <w:jc w:val="center"/>
        </w:trPr>
        <w:tc>
          <w:tcPr>
            <w:tcW w:w="4173" w:type="dxa"/>
            <w:tcBorders>
              <w:top w:val="nil"/>
              <w:left w:val="single" w:sz="8" w:space="0" w:color="auto"/>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МБОУ «Основная школа п. Большевик»</w:t>
            </w:r>
          </w:p>
        </w:tc>
        <w:tc>
          <w:tcPr>
            <w:tcW w:w="1440" w:type="dxa"/>
            <w:tcBorders>
              <w:top w:val="nil"/>
              <w:left w:val="nil"/>
              <w:bottom w:val="single" w:sz="8"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w:t>
            </w:r>
          </w:p>
        </w:tc>
        <w:tc>
          <w:tcPr>
            <w:tcW w:w="125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w:t>
            </w:r>
          </w:p>
        </w:tc>
        <w:tc>
          <w:tcPr>
            <w:tcW w:w="124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 xml:space="preserve">         0</w:t>
            </w:r>
          </w:p>
        </w:tc>
        <w:tc>
          <w:tcPr>
            <w:tcW w:w="17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8</w:t>
            </w:r>
          </w:p>
        </w:tc>
      </w:tr>
      <w:tr w:rsidR="00DF1F5A" w:rsidRPr="00DF1F5A" w:rsidTr="00EC62DB">
        <w:trPr>
          <w:jc w:val="center"/>
        </w:trPr>
        <w:tc>
          <w:tcPr>
            <w:tcW w:w="4173" w:type="dxa"/>
            <w:tcBorders>
              <w:top w:val="nil"/>
              <w:left w:val="single" w:sz="8" w:space="0" w:color="auto"/>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 xml:space="preserve">МБОУ «Апраксинская основная школа» </w:t>
            </w:r>
          </w:p>
        </w:tc>
        <w:tc>
          <w:tcPr>
            <w:tcW w:w="1440" w:type="dxa"/>
            <w:tcBorders>
              <w:top w:val="nil"/>
              <w:left w:val="nil"/>
              <w:bottom w:val="single" w:sz="8"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w:t>
            </w:r>
          </w:p>
        </w:tc>
        <w:tc>
          <w:tcPr>
            <w:tcW w:w="125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w:t>
            </w:r>
          </w:p>
        </w:tc>
        <w:tc>
          <w:tcPr>
            <w:tcW w:w="124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17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7</w:t>
            </w:r>
          </w:p>
        </w:tc>
      </w:tr>
      <w:tr w:rsidR="00DF1F5A" w:rsidRPr="00DF1F5A" w:rsidTr="00EC62DB">
        <w:trPr>
          <w:jc w:val="center"/>
        </w:trPr>
        <w:tc>
          <w:tcPr>
            <w:tcW w:w="4173" w:type="dxa"/>
            <w:tcBorders>
              <w:top w:val="nil"/>
              <w:left w:val="single" w:sz="8" w:space="0" w:color="auto"/>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Филиал МБОУ «Сергеевская средняя школа»  -  «Сумароковская основная школа»</w:t>
            </w:r>
          </w:p>
        </w:tc>
        <w:tc>
          <w:tcPr>
            <w:tcW w:w="1440" w:type="dxa"/>
            <w:tcBorders>
              <w:top w:val="nil"/>
              <w:left w:val="nil"/>
              <w:bottom w:val="single" w:sz="8"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w:t>
            </w:r>
          </w:p>
        </w:tc>
        <w:tc>
          <w:tcPr>
            <w:tcW w:w="125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w:t>
            </w:r>
          </w:p>
        </w:tc>
        <w:tc>
          <w:tcPr>
            <w:tcW w:w="124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17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w:t>
            </w:r>
          </w:p>
        </w:tc>
      </w:tr>
      <w:tr w:rsidR="00DF1F5A" w:rsidRPr="00DF1F5A" w:rsidTr="00EC62DB">
        <w:trPr>
          <w:jc w:val="center"/>
        </w:trPr>
        <w:tc>
          <w:tcPr>
            <w:tcW w:w="4173" w:type="dxa"/>
            <w:tcBorders>
              <w:top w:val="nil"/>
              <w:left w:val="single" w:sz="8" w:space="0" w:color="auto"/>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Филиал МБОУ «Основная школа п.Большевик» - «С-Ахматовская основная школа»</w:t>
            </w:r>
          </w:p>
        </w:tc>
        <w:tc>
          <w:tcPr>
            <w:tcW w:w="1440" w:type="dxa"/>
            <w:tcBorders>
              <w:top w:val="nil"/>
              <w:left w:val="nil"/>
              <w:bottom w:val="single" w:sz="8"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w:t>
            </w:r>
          </w:p>
        </w:tc>
        <w:tc>
          <w:tcPr>
            <w:tcW w:w="125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w:t>
            </w:r>
          </w:p>
        </w:tc>
        <w:tc>
          <w:tcPr>
            <w:tcW w:w="124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17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8</w:t>
            </w:r>
          </w:p>
        </w:tc>
      </w:tr>
      <w:tr w:rsidR="00DF1F5A" w:rsidRPr="00DF1F5A" w:rsidTr="00EC62DB">
        <w:trPr>
          <w:jc w:val="center"/>
        </w:trPr>
        <w:tc>
          <w:tcPr>
            <w:tcW w:w="4173" w:type="dxa"/>
            <w:tcBorders>
              <w:top w:val="nil"/>
              <w:left w:val="single" w:sz="8" w:space="0" w:color="auto"/>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Филиал МБОУ «Большеболдинская средняя школа им.А.С.Пушкина» - «Пикшенская основная школа»</w:t>
            </w:r>
          </w:p>
        </w:tc>
        <w:tc>
          <w:tcPr>
            <w:tcW w:w="1440" w:type="dxa"/>
            <w:tcBorders>
              <w:top w:val="nil"/>
              <w:left w:val="nil"/>
              <w:bottom w:val="single" w:sz="8"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w:t>
            </w:r>
          </w:p>
        </w:tc>
        <w:tc>
          <w:tcPr>
            <w:tcW w:w="125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w:t>
            </w:r>
          </w:p>
        </w:tc>
        <w:tc>
          <w:tcPr>
            <w:tcW w:w="124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w:t>
            </w:r>
          </w:p>
        </w:tc>
        <w:tc>
          <w:tcPr>
            <w:tcW w:w="17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6</w:t>
            </w:r>
          </w:p>
        </w:tc>
      </w:tr>
      <w:tr w:rsidR="00DF1F5A" w:rsidRPr="00DF1F5A" w:rsidTr="00EC62DB">
        <w:trPr>
          <w:jc w:val="center"/>
        </w:trPr>
        <w:tc>
          <w:tcPr>
            <w:tcW w:w="417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b/>
                <w:bCs/>
                <w:sz w:val="20"/>
                <w:szCs w:val="20"/>
                <w:lang w:eastAsia="ru-RU"/>
              </w:rPr>
              <w:t>ДОУ</w:t>
            </w:r>
          </w:p>
        </w:tc>
        <w:tc>
          <w:tcPr>
            <w:tcW w:w="144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5</w:t>
            </w:r>
          </w:p>
        </w:tc>
        <w:tc>
          <w:tcPr>
            <w:tcW w:w="1252"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17</w:t>
            </w:r>
          </w:p>
        </w:tc>
        <w:tc>
          <w:tcPr>
            <w:tcW w:w="124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0</w:t>
            </w:r>
          </w:p>
        </w:tc>
        <w:tc>
          <w:tcPr>
            <w:tcW w:w="172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22</w:t>
            </w:r>
          </w:p>
        </w:tc>
      </w:tr>
      <w:tr w:rsidR="00DF1F5A" w:rsidRPr="00DF1F5A" w:rsidTr="00EC62DB">
        <w:trPr>
          <w:jc w:val="center"/>
        </w:trPr>
        <w:tc>
          <w:tcPr>
            <w:tcW w:w="4173"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DF1F5A">
              <w:rPr>
                <w:rFonts w:ascii="Times New Roman" w:eastAsia="Times New Roman" w:hAnsi="Times New Roman" w:cs="Times New Roman"/>
                <w:b/>
                <w:bCs/>
                <w:sz w:val="20"/>
                <w:szCs w:val="20"/>
                <w:lang w:eastAsia="ru-RU"/>
              </w:rPr>
              <w:t>ДО</w:t>
            </w:r>
          </w:p>
        </w:tc>
        <w:tc>
          <w:tcPr>
            <w:tcW w:w="144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w:t>
            </w:r>
          </w:p>
        </w:tc>
        <w:tc>
          <w:tcPr>
            <w:tcW w:w="1252"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7</w:t>
            </w:r>
          </w:p>
        </w:tc>
        <w:tc>
          <w:tcPr>
            <w:tcW w:w="124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4</w:t>
            </w:r>
          </w:p>
        </w:tc>
        <w:tc>
          <w:tcPr>
            <w:tcW w:w="172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12</w:t>
            </w:r>
          </w:p>
        </w:tc>
      </w:tr>
      <w:tr w:rsidR="00DF1F5A" w:rsidRPr="00DF1F5A" w:rsidTr="00EC62DB">
        <w:trPr>
          <w:jc w:val="center"/>
        </w:trPr>
        <w:tc>
          <w:tcPr>
            <w:tcW w:w="4173" w:type="dxa"/>
            <w:tcBorders>
              <w:top w:val="single" w:sz="4" w:space="0" w:color="auto"/>
              <w:left w:val="single" w:sz="8" w:space="0" w:color="auto"/>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1F5A">
              <w:rPr>
                <w:rFonts w:ascii="Times New Roman" w:eastAsia="Times New Roman" w:hAnsi="Times New Roman" w:cs="Times New Roman"/>
                <w:b/>
                <w:bCs/>
                <w:sz w:val="20"/>
                <w:szCs w:val="20"/>
                <w:lang w:eastAsia="ru-RU"/>
              </w:rPr>
              <w:t>Итого:</w:t>
            </w:r>
          </w:p>
        </w:tc>
        <w:tc>
          <w:tcPr>
            <w:tcW w:w="1440" w:type="dxa"/>
            <w:tcBorders>
              <w:top w:val="single" w:sz="4" w:space="0" w:color="auto"/>
              <w:left w:val="nil"/>
              <w:bottom w:val="single" w:sz="8" w:space="0" w:color="auto"/>
              <w:right w:val="single" w:sz="4" w:space="0" w:color="auto"/>
            </w:tcBorders>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30</w:t>
            </w:r>
          </w:p>
        </w:tc>
        <w:tc>
          <w:tcPr>
            <w:tcW w:w="1252" w:type="dxa"/>
            <w:tcBorders>
              <w:top w:val="single" w:sz="4"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105</w:t>
            </w:r>
          </w:p>
        </w:tc>
        <w:tc>
          <w:tcPr>
            <w:tcW w:w="1248" w:type="dxa"/>
            <w:tcBorders>
              <w:top w:val="single" w:sz="4"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13</w:t>
            </w:r>
          </w:p>
        </w:tc>
        <w:tc>
          <w:tcPr>
            <w:tcW w:w="1720" w:type="dxa"/>
            <w:tcBorders>
              <w:top w:val="single" w:sz="4"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after="0" w:line="240" w:lineRule="auto"/>
              <w:jc w:val="center"/>
              <w:rPr>
                <w:rFonts w:ascii="Times New Roman" w:eastAsia="Times New Roman" w:hAnsi="Times New Roman" w:cs="Times New Roman"/>
                <w:sz w:val="20"/>
                <w:szCs w:val="20"/>
                <w:lang w:eastAsia="ru-RU"/>
              </w:rPr>
            </w:pPr>
            <w:r w:rsidRPr="00DF1F5A">
              <w:rPr>
                <w:rFonts w:ascii="Times New Roman" w:eastAsia="Times New Roman" w:hAnsi="Times New Roman" w:cs="Times New Roman"/>
                <w:sz w:val="20"/>
                <w:szCs w:val="20"/>
                <w:lang w:eastAsia="ru-RU"/>
              </w:rPr>
              <w:t>148</w:t>
            </w:r>
          </w:p>
        </w:tc>
      </w:tr>
    </w:tbl>
    <w:p w:rsidR="00DF1F5A" w:rsidRPr="00DF1F5A" w:rsidRDefault="00DF1F5A" w:rsidP="00DF1F5A">
      <w:pPr>
        <w:spacing w:after="0" w:line="240" w:lineRule="auto"/>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xml:space="preserve"> </w:t>
      </w:r>
    </w:p>
    <w:p w:rsidR="00DF1F5A" w:rsidRPr="00DF1F5A" w:rsidRDefault="00DF1F5A" w:rsidP="00DF1F5A">
      <w:pPr>
        <w:spacing w:after="0" w:line="240" w:lineRule="auto"/>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Для</w:t>
      </w:r>
      <w:r w:rsidRPr="00DF1F5A">
        <w:rPr>
          <w:rFonts w:ascii="Times New Roman" w:eastAsia="Times New Roman" w:hAnsi="Times New Roman" w:cs="Times New Roman"/>
          <w:sz w:val="24"/>
          <w:szCs w:val="28"/>
          <w:lang w:eastAsia="ru-RU"/>
        </w:rPr>
        <w:t xml:space="preserve"> </w:t>
      </w:r>
      <w:r w:rsidRPr="00DF1F5A">
        <w:rPr>
          <w:rFonts w:ascii="Times New Roman" w:eastAsia="Times New Roman" w:hAnsi="Times New Roman" w:cs="Times New Roman"/>
          <w:i/>
          <w:sz w:val="24"/>
          <w:szCs w:val="28"/>
          <w:lang w:eastAsia="ru-RU"/>
        </w:rPr>
        <w:t>сохранения и</w:t>
      </w:r>
      <w:r w:rsidRPr="00DF1F5A">
        <w:rPr>
          <w:rFonts w:ascii="Times New Roman" w:eastAsia="Times New Roman" w:hAnsi="Times New Roman" w:cs="Times New Roman"/>
          <w:sz w:val="24"/>
          <w:szCs w:val="28"/>
          <w:lang w:eastAsia="ru-RU"/>
        </w:rPr>
        <w:t xml:space="preserve"> </w:t>
      </w:r>
      <w:r w:rsidRPr="00DF1F5A">
        <w:rPr>
          <w:rFonts w:ascii="Times New Roman" w:eastAsia="Times New Roman" w:hAnsi="Times New Roman" w:cs="Times New Roman"/>
          <w:i/>
          <w:sz w:val="24"/>
          <w:szCs w:val="28"/>
          <w:lang w:eastAsia="ru-RU"/>
        </w:rPr>
        <w:t>развития кадрового потенциала образовательных организаций  района  необходимо:</w:t>
      </w:r>
    </w:p>
    <w:p w:rsidR="00DF1F5A" w:rsidRPr="00DF1F5A" w:rsidRDefault="00DF1F5A" w:rsidP="00DF1F5A">
      <w:pPr>
        <w:spacing w:after="0" w:line="240" w:lineRule="auto"/>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ab/>
        <w:t>- повышать профессиональную компетентность педагогических и руководящих работников в контексте современных требований и реализации федеральных государственных образовательных стандартов;</w:t>
      </w:r>
    </w:p>
    <w:p w:rsidR="00DF1F5A" w:rsidRPr="00DF1F5A" w:rsidRDefault="00DF1F5A" w:rsidP="00DF1F5A">
      <w:pPr>
        <w:spacing w:after="0" w:line="240" w:lineRule="auto"/>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b/>
          <w:i/>
          <w:sz w:val="24"/>
          <w:szCs w:val="28"/>
          <w:lang w:eastAsia="ru-RU"/>
        </w:rPr>
        <w:tab/>
      </w:r>
      <w:r w:rsidRPr="00DF1F5A">
        <w:rPr>
          <w:rFonts w:ascii="Times New Roman" w:eastAsia="Times New Roman" w:hAnsi="Times New Roman" w:cs="Times New Roman"/>
          <w:i/>
          <w:sz w:val="24"/>
          <w:szCs w:val="28"/>
          <w:lang w:eastAsia="ru-RU"/>
        </w:rPr>
        <w:t>- завершить работу по внедрению механизмов эффективного контракта с педагогическими работниками, а также с руководителями образовательных учреждений в части установления взаимосвязи между показателями качества предоставляемых муниципальных услуг учреждением и эффективностью деятельности руководителя образовательного учреждения;</w:t>
      </w:r>
    </w:p>
    <w:p w:rsidR="00DF1F5A" w:rsidRPr="00DF1F5A" w:rsidRDefault="00DF1F5A" w:rsidP="00DF1F5A">
      <w:pPr>
        <w:spacing w:after="0" w:line="240" w:lineRule="auto"/>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ab/>
        <w:t>- продолжить работу по диссеминации опыта творчески работающих педагогов, активно внедряющих инновационные образовательные программы и обеспечивающих высокое качество образования;</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реализовать комплекс мер, направленных на повышение доли высококвалифицированных педагогов и педагогов в возрасте до 35 лет;</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повышать профессиональную компетентность работников системы образования в части эффективного использования информационно-технологических ресурсов;</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8"/>
          <w:lang w:eastAsia="ru-RU"/>
        </w:rPr>
      </w:pPr>
      <w:r w:rsidRPr="00DF1F5A">
        <w:rPr>
          <w:rFonts w:ascii="Times New Roman" w:eastAsia="Times New Roman" w:hAnsi="Times New Roman" w:cs="Times New Roman"/>
          <w:i/>
          <w:sz w:val="24"/>
          <w:szCs w:val="28"/>
          <w:lang w:eastAsia="ru-RU"/>
        </w:rPr>
        <w:t>- расширять информационно-методическую поддержку специалистов дошкольных учреждений  с целью повышения уровня их квалификации, проводить систематическую работу с воспитателями дошкольных учреждений по повышению их образовательного ценза.</w:t>
      </w:r>
    </w:p>
    <w:p w:rsidR="00DF1F5A" w:rsidRPr="00DF1F5A" w:rsidRDefault="00DF1F5A" w:rsidP="00DF1F5A">
      <w:pPr>
        <w:spacing w:after="0" w:line="240" w:lineRule="auto"/>
        <w:jc w:val="center"/>
        <w:rPr>
          <w:rFonts w:ascii="Times New Roman" w:eastAsia="Times New Roman" w:hAnsi="Times New Roman" w:cs="Times New Roman"/>
          <w:color w:val="FF0000"/>
          <w:sz w:val="24"/>
          <w:szCs w:val="24"/>
          <w:lang w:eastAsia="ru-RU"/>
        </w:rPr>
      </w:pPr>
    </w:p>
    <w:p w:rsidR="00DF1F5A" w:rsidRPr="00DF1F5A" w:rsidRDefault="00DF1F5A" w:rsidP="00DF1F5A">
      <w:pPr>
        <w:numPr>
          <w:ilvl w:val="1"/>
          <w:numId w:val="17"/>
        </w:numPr>
        <w:spacing w:after="0" w:line="240" w:lineRule="auto"/>
        <w:ind w:left="0" w:firstLine="64"/>
        <w:jc w:val="center"/>
        <w:rPr>
          <w:rFonts w:ascii="Times New Roman" w:eastAsia="Times New Roman" w:hAnsi="Times New Roman" w:cs="Times New Roman"/>
          <w:b/>
          <w:sz w:val="24"/>
          <w:szCs w:val="24"/>
          <w:lang w:eastAsia="ru-RU"/>
        </w:rPr>
      </w:pPr>
      <w:hyperlink r:id="rId17" w:anchor="Содержание#Содержание" w:history="1">
        <w:r w:rsidRPr="00DF1F5A">
          <w:rPr>
            <w:rFonts w:ascii="Times New Roman" w:eastAsia="Times New Roman" w:hAnsi="Times New Roman" w:cs="Times New Roman"/>
            <w:b/>
            <w:sz w:val="24"/>
            <w:szCs w:val="24"/>
            <w:u w:val="single"/>
            <w:lang w:eastAsia="ru-RU"/>
          </w:rPr>
          <w:t>Реализация ПНПО</w:t>
        </w:r>
      </w:hyperlink>
    </w:p>
    <w:p w:rsidR="00DF1F5A" w:rsidRPr="00DF1F5A" w:rsidRDefault="00DF1F5A" w:rsidP="00DF1F5A">
      <w:pPr>
        <w:spacing w:after="0" w:line="240" w:lineRule="auto"/>
        <w:jc w:val="center"/>
        <w:rPr>
          <w:rFonts w:ascii="Times New Roman" w:eastAsia="Times New Roman" w:hAnsi="Times New Roman" w:cs="Times New Roman"/>
          <w:b/>
          <w:color w:val="FF0000"/>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Проводилась работа по реализации приоритетного национального проекта «Образование». Педагогические коллективы МБОУ Черновской и п.Большевик СОШ участвовали в областном конкурсе учреждений образования, реализующих инновационные программы в </w:t>
      </w:r>
      <w:smartTag w:uri="urn:schemas-microsoft-com:office:smarttags" w:element="metricconverter">
        <w:smartTagPr>
          <w:attr w:name="ProductID" w:val="2008 г"/>
        </w:smartTagPr>
        <w:r w:rsidRPr="00DF1F5A">
          <w:rPr>
            <w:rFonts w:ascii="Times New Roman" w:eastAsia="Times New Roman" w:hAnsi="Times New Roman" w:cs="Times New Roman"/>
            <w:sz w:val="24"/>
            <w:szCs w:val="24"/>
            <w:lang w:eastAsia="ru-RU"/>
          </w:rPr>
          <w:t>2008 г</w:t>
        </w:r>
      </w:smartTag>
      <w:r w:rsidRPr="00DF1F5A">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07 г"/>
        </w:smartTagPr>
        <w:r w:rsidRPr="00DF1F5A">
          <w:rPr>
            <w:rFonts w:ascii="Times New Roman" w:eastAsia="Times New Roman" w:hAnsi="Times New Roman" w:cs="Times New Roman"/>
            <w:sz w:val="24"/>
            <w:szCs w:val="24"/>
            <w:lang w:eastAsia="ru-RU"/>
          </w:rPr>
          <w:t xml:space="preserve">2007 </w:t>
        </w:r>
        <w:r w:rsidRPr="00DF1F5A">
          <w:rPr>
            <w:rFonts w:ascii="Times New Roman" w:eastAsia="Times New Roman" w:hAnsi="Times New Roman" w:cs="Times New Roman"/>
            <w:sz w:val="24"/>
            <w:szCs w:val="24"/>
            <w:lang w:eastAsia="ru-RU"/>
          </w:rPr>
          <w:lastRenderedPageBreak/>
          <w:t>г</w:t>
        </w:r>
      </w:smartTag>
      <w:r w:rsidRPr="00DF1F5A">
        <w:rPr>
          <w:rFonts w:ascii="Times New Roman" w:eastAsia="Times New Roman" w:hAnsi="Times New Roman" w:cs="Times New Roman"/>
          <w:sz w:val="24"/>
          <w:szCs w:val="24"/>
          <w:lang w:eastAsia="ru-RU"/>
        </w:rPr>
        <w:t xml:space="preserve">. район представляли МБОУ Новослободская, Сергеевская средние, Апраксинская основная общеобразовательные школы, в </w:t>
      </w:r>
      <w:smartTag w:uri="urn:schemas-microsoft-com:office:smarttags" w:element="metricconverter">
        <w:smartTagPr>
          <w:attr w:name="ProductID" w:val="2006 г"/>
        </w:smartTagPr>
        <w:r w:rsidRPr="00DF1F5A">
          <w:rPr>
            <w:rFonts w:ascii="Times New Roman" w:eastAsia="Times New Roman" w:hAnsi="Times New Roman" w:cs="Times New Roman"/>
            <w:sz w:val="24"/>
            <w:szCs w:val="24"/>
            <w:lang w:eastAsia="ru-RU"/>
          </w:rPr>
          <w:t>2006 г</w:t>
        </w:r>
      </w:smartTag>
      <w:r w:rsidRPr="00DF1F5A">
        <w:rPr>
          <w:rFonts w:ascii="Times New Roman" w:eastAsia="Times New Roman" w:hAnsi="Times New Roman" w:cs="Times New Roman"/>
          <w:sz w:val="24"/>
          <w:szCs w:val="24"/>
          <w:lang w:eastAsia="ru-RU"/>
        </w:rPr>
        <w:t xml:space="preserve">. - МБОУ Большеболдинская средняя общеобразовательная школа им. А.С.Пушкина.  При этом с 2009 по 2015 годы ни одна образовательная организация  района не заявилось на участие в областном конкурсе учреждений образования, реализующих инновационные программы.              </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2006 году  в конкурсе педагогов, реализующих инновационные программы, участвовал 1 учитель МБОУ Большеболдинской средней общеобразовательной школы; в 2007 году участвовали 8 человек из четырех школ (трое учителей МБОУ Большеболдинской СОШ  получили вознаграждение в размере 100 тыс. рублей, учитель МБОУ СОШ п. Большевик  в размере 20 тыс. рублей); </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08 г"/>
        </w:smartTagPr>
        <w:r w:rsidRPr="00DF1F5A">
          <w:rPr>
            <w:rFonts w:ascii="Times New Roman" w:eastAsia="Times New Roman" w:hAnsi="Times New Roman" w:cs="Times New Roman"/>
            <w:sz w:val="24"/>
            <w:szCs w:val="24"/>
            <w:lang w:eastAsia="ru-RU"/>
          </w:rPr>
          <w:t>2008 г</w:t>
        </w:r>
      </w:smartTag>
      <w:r w:rsidRPr="00DF1F5A">
        <w:rPr>
          <w:rFonts w:ascii="Times New Roman" w:eastAsia="Times New Roman" w:hAnsi="Times New Roman" w:cs="Times New Roman"/>
          <w:sz w:val="24"/>
          <w:szCs w:val="24"/>
          <w:lang w:eastAsia="ru-RU"/>
        </w:rPr>
        <w:t xml:space="preserve">. в конкурсе педагогов, реализующих инновационные программы, участвовало 5 учителей из 4 образовательных учреждений района (педагог дополнительного образования МБОУ ДОД Большеболдинского Дома детского творчества  Т.В. Сковородова стала обладателем гранта Губернатора Нижегородской области в размере 50 тыс. рублей); в </w:t>
      </w:r>
      <w:smartTag w:uri="urn:schemas-microsoft-com:office:smarttags" w:element="metricconverter">
        <w:smartTagPr>
          <w:attr w:name="ProductID" w:val="2009 г"/>
        </w:smartTagPr>
        <w:r w:rsidRPr="00DF1F5A">
          <w:rPr>
            <w:rFonts w:ascii="Times New Roman" w:eastAsia="Times New Roman" w:hAnsi="Times New Roman" w:cs="Times New Roman"/>
            <w:sz w:val="24"/>
            <w:szCs w:val="24"/>
            <w:lang w:eastAsia="ru-RU"/>
          </w:rPr>
          <w:t>2009 г</w:t>
        </w:r>
      </w:smartTag>
      <w:r w:rsidRPr="00DF1F5A">
        <w:rPr>
          <w:rFonts w:ascii="Times New Roman" w:eastAsia="Times New Roman" w:hAnsi="Times New Roman" w:cs="Times New Roman"/>
          <w:sz w:val="24"/>
          <w:szCs w:val="24"/>
          <w:lang w:eastAsia="ru-RU"/>
        </w:rPr>
        <w:t>. – 4 педагогических работника из 3 ОО (учитель технологии МБОУ СОШ п. Большевик Н.Н. Кочетков стал победителем и  получил вознаграждение в размере 100 тыс. рублей, учитель иностранного языка МБОУ Большеболдинской  СОШ А.А. Сковородова стала призером и получила вознаграждение  в размере 20 тыс. рублей). В 2010 году в конкурсе лучших учителей Нижегородской области участвовала и стала призёром Хаченкова Светлана Валентиновна, учитель истории и обществознания МБОУ Большеболдинской средней общеобразовательной школы им. А.С. Пушкина. В 2011 году в конкурсе лучших учителей Нижегородской области участвовала и стала призером Четвертакова А.В., учитель технологии Большеболдинской средней общеобразовательной школы им. А.С. Пушкина. В 2012 году победителем областного конкурса лучших педагогов дополнительного образования стала Сковородова Т.В. – педагог МБОУ ДОД «Большеболдинский дом детского творчества». В 2015 году обладателем Гранта Губернатора Нижегородской области стала Смолькина Н.А., учитель начальных классов МБОУ «Б-Болдинская средняя школа им.А.С.Пушкина», она награждена Дипломом Правительства Нижегородской области.</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С 2006 по 2010 годы управление образования совместно с администрацией района принимало участие в реализации областной   целевой программы «Социально-экономическая поддержка молодых специалистов, работающих в учреждениях образования, здравоохранения спорта и культуры Нижегородской области», с 2011 года – в реализации областной целевой программы «Меры социальной поддержки молодых специалистов на 2011-2023 годы».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Результаты действия программ:</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в учреждения образования прибыло 14 молодых специалистов;</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построено 13 домов;</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приобретена на вторичном рынке жилья 1 квартира;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получено 14 автомашин.</w:t>
      </w:r>
    </w:p>
    <w:p w:rsidR="00DF1F5A" w:rsidRPr="00DF1F5A" w:rsidRDefault="00DF1F5A" w:rsidP="00DF1F5A">
      <w:pPr>
        <w:spacing w:after="0" w:line="240" w:lineRule="auto"/>
        <w:jc w:val="both"/>
        <w:rPr>
          <w:rFonts w:ascii="Times New Roman" w:eastAsia="Times New Roman" w:hAnsi="Times New Roman" w:cs="Times New Roman"/>
          <w:color w:val="FF0000"/>
          <w:sz w:val="24"/>
          <w:szCs w:val="24"/>
          <w:lang w:eastAsia="ru-RU"/>
        </w:rPr>
      </w:pPr>
      <w:r w:rsidRPr="00DF1F5A">
        <w:rPr>
          <w:rFonts w:ascii="Times New Roman" w:eastAsia="Times New Roman" w:hAnsi="Times New Roman" w:cs="Times New Roman"/>
          <w:color w:val="FF0000"/>
          <w:sz w:val="24"/>
          <w:szCs w:val="24"/>
          <w:lang w:eastAsia="ru-RU"/>
        </w:rPr>
        <w:t xml:space="preserve"> </w:t>
      </w:r>
    </w:p>
    <w:p w:rsidR="00DF1F5A" w:rsidRPr="00DF1F5A" w:rsidRDefault="00DF1F5A" w:rsidP="00DF1F5A">
      <w:pPr>
        <w:numPr>
          <w:ilvl w:val="1"/>
          <w:numId w:val="17"/>
        </w:numPr>
        <w:spacing w:after="0" w:line="240" w:lineRule="auto"/>
        <w:ind w:left="0" w:hanging="77"/>
        <w:jc w:val="center"/>
        <w:rPr>
          <w:rFonts w:ascii="Times New Roman" w:eastAsia="Times New Roman" w:hAnsi="Times New Roman" w:cs="Times New Roman"/>
          <w:b/>
          <w:sz w:val="24"/>
          <w:szCs w:val="24"/>
          <w:lang w:eastAsia="ru-RU"/>
        </w:rPr>
      </w:pPr>
      <w:hyperlink w:anchor="Содержание" w:history="1">
        <w:r w:rsidRPr="00DF1F5A">
          <w:rPr>
            <w:rFonts w:ascii="Times New Roman" w:eastAsia="Times New Roman" w:hAnsi="Times New Roman" w:cs="Times New Roman"/>
            <w:b/>
            <w:sz w:val="24"/>
            <w:szCs w:val="24"/>
            <w:u w:val="single"/>
            <w:lang w:eastAsia="ru-RU"/>
          </w:rPr>
          <w:t>Опека и попечительство</w:t>
        </w:r>
      </w:hyperlink>
    </w:p>
    <w:p w:rsidR="00DF1F5A" w:rsidRPr="00DF1F5A" w:rsidRDefault="00DF1F5A" w:rsidP="00DF1F5A">
      <w:pPr>
        <w:spacing w:after="0" w:line="240" w:lineRule="auto"/>
        <w:ind w:hanging="77"/>
        <w:jc w:val="center"/>
        <w:rPr>
          <w:rFonts w:ascii="Times New Roman" w:eastAsia="Times New Roman" w:hAnsi="Times New Roman" w:cs="Times New Roman"/>
          <w:b/>
          <w:sz w:val="24"/>
          <w:szCs w:val="24"/>
          <w:lang w:eastAsia="ru-RU"/>
        </w:rPr>
      </w:pP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В Большеболдинском муниципальном районе разработана нормативная правовая база по осуществлению переданных государственных полномочий по опеке и попечительству в отношении несовершеннолетних граждан в соответствии с требованиями действующего федерального и регионального законодательства:</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О делегировании отдельных государственных полномочий по организации и осуществлению деятельности по опеке и попечительству в отношении несовершеннолетних граждан (постановление администрации от 03.03.2014 года); </w:t>
      </w:r>
    </w:p>
    <w:p w:rsidR="00DF1F5A" w:rsidRPr="00DF1F5A" w:rsidRDefault="00EC62DB" w:rsidP="00DF1F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Положение "О разграничении функций по выполнению отдельных государственных полномочий по организации и осуществлению деятельности по опеке и попечительству в отношении несовершеннолетних граждан в Большеболдинском  муниципальном районе Нижегородской области"</w:t>
      </w:r>
      <w:r>
        <w:rPr>
          <w:rFonts w:ascii="Times New Roman" w:eastAsia="Times New Roman" w:hAnsi="Times New Roman" w:cs="Times New Roman"/>
          <w:sz w:val="24"/>
          <w:szCs w:val="24"/>
          <w:lang w:eastAsia="ru-RU"/>
        </w:rPr>
        <w:t xml:space="preserve"> </w:t>
      </w:r>
      <w:r w:rsidRPr="00DF1F5A">
        <w:rPr>
          <w:rFonts w:ascii="Times New Roman" w:eastAsia="Times New Roman" w:hAnsi="Times New Roman" w:cs="Times New Roman"/>
          <w:sz w:val="24"/>
          <w:szCs w:val="24"/>
          <w:lang w:eastAsia="ru-RU"/>
        </w:rPr>
        <w:t>(постановление администрации от 03.03.2014 года);</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Arial"/>
          <w:sz w:val="24"/>
          <w:szCs w:val="24"/>
          <w:lang w:eastAsia="ru-RU"/>
        </w:rPr>
        <w:t xml:space="preserve">Положение о Совете по опеке и попечительству и охране прав </w:t>
      </w:r>
      <w:r w:rsidRPr="00DF1F5A">
        <w:rPr>
          <w:rFonts w:ascii="Times New Roman" w:eastAsia="Times New Roman" w:hAnsi="Times New Roman" w:cs="Times New Roman"/>
          <w:sz w:val="24"/>
          <w:szCs w:val="24"/>
          <w:lang w:eastAsia="ru-RU"/>
        </w:rPr>
        <w:t>(постановление администрации от 03.03.2014 года);</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sz w:val="24"/>
          <w:szCs w:val="24"/>
          <w:lang w:eastAsia="ru-RU"/>
        </w:rPr>
        <w:t xml:space="preserve">Утвержден регламент работы и состав комиссии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w:t>
      </w:r>
      <w:r w:rsidRPr="00DF1F5A">
        <w:rPr>
          <w:rFonts w:ascii="Times New Roman" w:eastAsia="Times New Roman" w:hAnsi="Times New Roman" w:cs="Times New Roman"/>
          <w:sz w:val="24"/>
          <w:szCs w:val="24"/>
          <w:lang w:eastAsia="ru-RU"/>
        </w:rPr>
        <w:lastRenderedPageBreak/>
        <w:t xml:space="preserve">нанимателями или членами семей нанимателей по договорам социального найма либо собственниками которых они являются, </w:t>
      </w:r>
      <w:r w:rsidRPr="00DF1F5A">
        <w:rPr>
          <w:rFonts w:ascii="Times New Roman" w:eastAsia="Times New Roman" w:hAnsi="Times New Roman" w:cs="Times New Roman"/>
          <w:bCs/>
          <w:sz w:val="24"/>
          <w:szCs w:val="24"/>
          <w:lang w:eastAsia="ru-RU"/>
        </w:rPr>
        <w:t>на территории Большеболдинского муниципального района Нижегородской области (постановление администрации от 13.03.2014 года).</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Утверждены регламенты работы и составы комиссий по имущественным сделкам несовершеннолетних и по формированию списка детей-сирот и детей, оставшихся без попечения родителей,  и лиц из числа детей-сирот и детей, оставшихся без попечения  родителей, которые подлежат обеспечению жилыми помещениями на территории  Большеболдинского муниципального района Нижегородской области.</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Положение о  порядке отобрания ребенка у родителей (законных представителей) при непосредственной угрозе его жизни или здоровью (постановление администрации от 22.11.2010 года).</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На 01.01.2015 г.  на учёте в органах опеки и попечительства находится                          78 человек, из них:</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7 чел. – под опекой,</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54 чел. – в приемной семье,</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1 чел. – под опекой по заявлению родителей,</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11 чел. – усыновленные дети,</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 xml:space="preserve">5 чел. – на полном гос.обеспечении в ГБПОУ "Большеболдинский с/х техникум" </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За 2015 год выявлено 9 детей, оставшихся без попечения родителей, все устроены на воспитание в семьи граждан (8 – в приемной семье, 1– под предварительную опеку), также приняты на воспитание в семьи граждан 4 ребенка - дети из других районов (2 чел.), с гос.обеспечения ГБПОУ "Большеболдинский с/х техникум"(2 чел.).</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 xml:space="preserve">На 01.01.2015 г. 58 детей воспитывались в семьях Большеболдинского района, на 01.01.2016 г. – 62 ребенка (за </w:t>
      </w:r>
      <w:smartTag w:uri="urn:schemas-microsoft-com:office:smarttags" w:element="metricconverter">
        <w:smartTagPr>
          <w:attr w:name="ProductID" w:val="2015 г"/>
        </w:smartTagPr>
        <w:r w:rsidRPr="00DF1F5A">
          <w:rPr>
            <w:rFonts w:ascii="Times New Roman" w:eastAsia="Times New Roman" w:hAnsi="Times New Roman" w:cs="Times New Roman"/>
            <w:color w:val="000000"/>
            <w:sz w:val="24"/>
            <w:szCs w:val="24"/>
            <w:lang w:eastAsia="ru-RU"/>
          </w:rPr>
          <w:t>2015 г</w:t>
        </w:r>
      </w:smartTag>
      <w:r w:rsidRPr="00DF1F5A">
        <w:rPr>
          <w:rFonts w:ascii="Times New Roman" w:eastAsia="Times New Roman" w:hAnsi="Times New Roman" w:cs="Times New Roman"/>
          <w:color w:val="000000"/>
          <w:sz w:val="24"/>
          <w:szCs w:val="24"/>
          <w:lang w:eastAsia="ru-RU"/>
        </w:rPr>
        <w:t>. принято в семьи 13 детей, выбыло из семей 6 детей). Выбыло из семей по достижении совершеннолетия – 5 чел., к родителям – 1 чел., отменено решение о передаче ребенка на воспитание в семью по инициативе попечителя – 1 чел.. У 1 ребенка изменилась форма устройства – с опеки на усыновление.</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 xml:space="preserve">В </w:t>
      </w:r>
      <w:smartTag w:uri="urn:schemas-microsoft-com:office:smarttags" w:element="metricconverter">
        <w:smartTagPr>
          <w:attr w:name="ProductID" w:val="2015 г"/>
        </w:smartTagPr>
        <w:r w:rsidRPr="00DF1F5A">
          <w:rPr>
            <w:rFonts w:ascii="Times New Roman" w:eastAsia="Times New Roman" w:hAnsi="Times New Roman" w:cs="Times New Roman"/>
            <w:color w:val="000000"/>
            <w:sz w:val="24"/>
            <w:szCs w:val="24"/>
            <w:lang w:eastAsia="ru-RU"/>
          </w:rPr>
          <w:t>2015 г</w:t>
        </w:r>
      </w:smartTag>
      <w:r w:rsidRPr="00DF1F5A">
        <w:rPr>
          <w:rFonts w:ascii="Times New Roman" w:eastAsia="Times New Roman" w:hAnsi="Times New Roman" w:cs="Times New Roman"/>
          <w:color w:val="000000"/>
          <w:sz w:val="24"/>
          <w:szCs w:val="24"/>
          <w:lang w:eastAsia="ru-RU"/>
        </w:rPr>
        <w:t>. состояли на учете на учете 2 семьи, желающие принять на воспитание в семью ребенка, 1 семья снята с учета в связи с принятием детей в семью.</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 xml:space="preserve">В целях защиты прав детей-сирот, детей, оставшихся без попечения родителей и лиц из их числа в </w:t>
      </w:r>
      <w:smartTag w:uri="urn:schemas-microsoft-com:office:smarttags" w:element="metricconverter">
        <w:smartTagPr>
          <w:attr w:name="ProductID" w:val="2015 г"/>
        </w:smartTagPr>
        <w:r w:rsidRPr="00DF1F5A">
          <w:rPr>
            <w:rFonts w:ascii="Times New Roman" w:eastAsia="Times New Roman" w:hAnsi="Times New Roman" w:cs="Times New Roman"/>
            <w:color w:val="000000"/>
            <w:sz w:val="24"/>
            <w:szCs w:val="24"/>
            <w:lang w:eastAsia="ru-RU"/>
          </w:rPr>
          <w:t>2015 г</w:t>
        </w:r>
      </w:smartTag>
      <w:r w:rsidRPr="00DF1F5A">
        <w:rPr>
          <w:rFonts w:ascii="Times New Roman" w:eastAsia="Times New Roman" w:hAnsi="Times New Roman" w:cs="Times New Roman"/>
          <w:color w:val="000000"/>
          <w:sz w:val="24"/>
          <w:szCs w:val="24"/>
          <w:lang w:eastAsia="ru-RU"/>
        </w:rPr>
        <w:t>.:</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- 8 родителей лишены родительских прав в отношении 8 детей,</w:t>
      </w:r>
    </w:p>
    <w:p w:rsidR="00DF1F5A" w:rsidRPr="00DF1F5A" w:rsidRDefault="00DF1F5A" w:rsidP="00DF1F5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1F5A">
        <w:rPr>
          <w:rFonts w:ascii="Times New Roman" w:eastAsia="Times New Roman" w:hAnsi="Times New Roman" w:cs="Times New Roman"/>
          <w:color w:val="000000"/>
          <w:sz w:val="24"/>
          <w:szCs w:val="24"/>
          <w:lang w:eastAsia="ru-RU"/>
        </w:rPr>
        <w:t>- 11 исков (заключений) предъявлено в суд в защиту 14 детей.</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С 2012 года на базе МБОУ  «Большеболдинской средней школы им.А.С.Пушкина» в  ШЗР "Аистенок" проходят подготовку граждане, выразившие желание принять на воспитание в семью детей. В 2013 году подготовку прошли 11 граждан, в 2014 году – 9 граждан, в 2015 году – 6 граждан. </w:t>
      </w:r>
    </w:p>
    <w:p w:rsidR="00DF1F5A" w:rsidRPr="00DF1F5A" w:rsidRDefault="00DF1F5A"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С 2013 года действует "Клуб замещающих семей Большеболдинского района". Клуб замещающих семей создан с целью сопровождения замещающих семей, оказания им психологической и юридической поддержки. Создание в Большеболдинском районе такого клуба дает дополнительную возможность членам замещающих семей общаться между собой, делиться опытом, совместными усилиями решать проблемы, возникающие в процессе воспитания детей. Председателем Клуба является  Доронина Г.В., членами Совета Клуба - Павлова О.Ю., Балдова М.В., Горбунова Л.В., Макалич А.П.. </w:t>
      </w:r>
    </w:p>
    <w:p w:rsidR="00DF1F5A" w:rsidRPr="00DF1F5A" w:rsidRDefault="00EC62DB" w:rsidP="00DF1F5A">
      <w:pPr>
        <w:spacing w:after="0" w:line="240" w:lineRule="auto"/>
        <w:ind w:firstLine="54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2015 году в рамках деятельности Клуба проведена следующая работа с замещающими семьями: районный конкурс декоративно-прикладного творчества "Умелые руки" среди замещающих семей</w:t>
      </w:r>
      <w:r>
        <w:rPr>
          <w:rFonts w:ascii="Times New Roman" w:eastAsia="Times New Roman" w:hAnsi="Times New Roman" w:cs="Times New Roman"/>
          <w:sz w:val="24"/>
          <w:szCs w:val="24"/>
          <w:lang w:eastAsia="ru-RU"/>
        </w:rPr>
        <w:t xml:space="preserve"> </w:t>
      </w:r>
      <w:r w:rsidRPr="00DF1F5A">
        <w:rPr>
          <w:rFonts w:ascii="Times New Roman" w:eastAsia="Times New Roman" w:hAnsi="Times New Roman" w:cs="Times New Roman"/>
          <w:sz w:val="24"/>
          <w:szCs w:val="24"/>
          <w:lang w:eastAsia="ru-RU"/>
        </w:rPr>
        <w:t xml:space="preserve">(апрель-июнь), совместная экскурсия в музей А.С. Пушкина (замещающие семьи Большеболдинского и Сеченовского районов, июль),  экскурсия в картинную галерею Большеболдинского района (июль), поездка в г.Н-Новгород (посетили Планетарий и Дельфинарий, ноябрь), опекуны принимали участие в издании районной Книги </w:t>
      </w:r>
      <w:r w:rsidR="00DF1F5A" w:rsidRPr="00DF1F5A">
        <w:rPr>
          <w:rFonts w:ascii="Times New Roman" w:eastAsia="Times New Roman" w:hAnsi="Times New Roman" w:cs="Times New Roman"/>
          <w:sz w:val="24"/>
          <w:szCs w:val="24"/>
          <w:lang w:eastAsia="ru-RU"/>
        </w:rPr>
        <w:t xml:space="preserve">Памяти (апрель-май), в районной патриотической акции "Бессмертный батальон" (9 мая), во всероссийском пушкинском празднике поэзии (июнь), опекаемые дети выступали на районном празднике, посвященном Дню матери (ноябрь). Приемная семья Ивановых принимала участие в районном мероприятии, посвященном Дню семьи (май, игра "Поле чудес"). Приемной семья Макалич  принимала участие в зональном (победители) и областном (призеры) этапах  эстафетных игр"Задорные семьяне" (апрель, июнь). Председатель Клуба </w:t>
      </w:r>
      <w:r w:rsidR="00DF1F5A" w:rsidRPr="00DF1F5A">
        <w:rPr>
          <w:rFonts w:ascii="Times New Roman" w:eastAsia="Times New Roman" w:hAnsi="Times New Roman" w:cs="Times New Roman"/>
          <w:sz w:val="24"/>
          <w:szCs w:val="24"/>
          <w:lang w:eastAsia="ru-RU"/>
        </w:rPr>
        <w:lastRenderedPageBreak/>
        <w:t xml:space="preserve">Доронина Г.В. принимала участие в  </w:t>
      </w:r>
      <w:r w:rsidR="00DF1F5A" w:rsidRPr="00DF1F5A">
        <w:rPr>
          <w:rFonts w:ascii="Times New Roman" w:eastAsia="Times New Roman" w:hAnsi="Times New Roman" w:cs="Times New Roman"/>
          <w:sz w:val="24"/>
          <w:szCs w:val="24"/>
          <w:lang w:val="en-US" w:eastAsia="ru-RU"/>
        </w:rPr>
        <w:t>I</w:t>
      </w:r>
      <w:r w:rsidR="00DF1F5A" w:rsidRPr="00DF1F5A">
        <w:rPr>
          <w:rFonts w:ascii="Times New Roman" w:eastAsia="Times New Roman" w:hAnsi="Times New Roman" w:cs="Times New Roman"/>
          <w:sz w:val="24"/>
          <w:szCs w:val="24"/>
          <w:lang w:eastAsia="ru-RU"/>
        </w:rPr>
        <w:t xml:space="preserve"> областном форуме приемных семей (октябрь), организовано чаепитие опекунов с детьми, посвященное Дню опекуна (игровая программа, декабрь). </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С целью развития семейных форм жизнеустройства, профилактики социального сиротства и вторичных отказов от детей, сохранения детей в кровных семьях путем превентивных мер воздействия на родителей, уклоняющихся от выполнения родительских обязанностей, сектору опеки и попечительства  предстоит:</w:t>
      </w:r>
    </w:p>
    <w:p w:rsidR="00DF1F5A" w:rsidRPr="00DF1F5A" w:rsidRDefault="00DF1F5A" w:rsidP="00DF1F5A">
      <w:pPr>
        <w:tabs>
          <w:tab w:val="left" w:pos="851"/>
          <w:tab w:val="left" w:pos="1134"/>
        </w:tabs>
        <w:spacing w:after="0" w:line="240" w:lineRule="auto"/>
        <w:ind w:firstLine="709"/>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sz w:val="24"/>
          <w:szCs w:val="24"/>
          <w:lang w:eastAsia="ru-RU"/>
        </w:rPr>
        <w:t xml:space="preserve">- </w:t>
      </w:r>
      <w:r w:rsidRPr="00DF1F5A">
        <w:rPr>
          <w:rFonts w:ascii="Times New Roman" w:eastAsia="Times New Roman" w:hAnsi="Times New Roman" w:cs="Times New Roman"/>
          <w:i/>
          <w:sz w:val="24"/>
          <w:szCs w:val="24"/>
          <w:lang w:eastAsia="ru-RU"/>
        </w:rPr>
        <w:t xml:space="preserve">продолжать осуществлять профессиональную подготовку кандидатов в замещающие родители для обеспечения права ребенка на жизнь и воспитание в семье, </w:t>
      </w:r>
    </w:p>
    <w:p w:rsidR="00DF1F5A" w:rsidRPr="00DF1F5A" w:rsidRDefault="00DF1F5A" w:rsidP="00DF1F5A">
      <w:pPr>
        <w:tabs>
          <w:tab w:val="left" w:pos="851"/>
          <w:tab w:val="left" w:pos="1134"/>
        </w:tabs>
        <w:spacing w:after="0" w:line="240" w:lineRule="auto"/>
        <w:ind w:firstLine="709"/>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xml:space="preserve"> -   продолжать работу по психолого-педагогическому сопровождению данной категории семей в их дальнейшей жизни;</w:t>
      </w:r>
    </w:p>
    <w:p w:rsidR="00DF1F5A" w:rsidRPr="00DF1F5A" w:rsidRDefault="00DF1F5A" w:rsidP="00DF1F5A">
      <w:pPr>
        <w:tabs>
          <w:tab w:val="left" w:pos="851"/>
          <w:tab w:val="left" w:pos="1134"/>
        </w:tabs>
        <w:spacing w:after="0" w:line="240" w:lineRule="auto"/>
        <w:ind w:firstLine="709"/>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продолжать создавать приемные семьи с перспективой устройства в эти семьи детей-сирот и детей, оставшихся без попечения родителей;</w:t>
      </w:r>
    </w:p>
    <w:p w:rsidR="00DF1F5A" w:rsidRPr="00DF1F5A" w:rsidRDefault="00DF1F5A" w:rsidP="00DF1F5A">
      <w:pPr>
        <w:tabs>
          <w:tab w:val="left" w:pos="851"/>
          <w:tab w:val="left" w:pos="1134"/>
        </w:tabs>
        <w:spacing w:after="0" w:line="240" w:lineRule="auto"/>
        <w:ind w:firstLine="709"/>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способствовать объединению усилий всех учреждений и служб системы профилактики и безнадзорности несовершеннолетних по организации работы с родителями, ограниченных в родительских правах, с целью возвращения и сохранения ребенка в кровной семье;</w:t>
      </w:r>
    </w:p>
    <w:p w:rsidR="00DF1F5A" w:rsidRPr="00DF1F5A" w:rsidRDefault="00DF1F5A" w:rsidP="00DF1F5A">
      <w:pPr>
        <w:spacing w:after="0" w:line="240" w:lineRule="auto"/>
        <w:ind w:firstLine="709"/>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пропагандировать развитие семейных форм жизнеустройства детей, оставшихся без попечения родителей, а также системы временной передачи детей в семьи граждан;</w:t>
      </w:r>
    </w:p>
    <w:p w:rsidR="00DF1F5A" w:rsidRPr="00DF1F5A" w:rsidRDefault="00DF1F5A" w:rsidP="00DF1F5A">
      <w:pPr>
        <w:spacing w:after="0" w:line="240" w:lineRule="auto"/>
        <w:ind w:firstLine="709"/>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i/>
          <w:sz w:val="24"/>
          <w:szCs w:val="24"/>
          <w:lang w:eastAsia="ru-RU"/>
        </w:rPr>
        <w:t>-  оказывать содействие родителям в разрешении семейных споров по вопросам воспитания, обучения и содержания детей в досудебном  порядке.</w:t>
      </w:r>
    </w:p>
    <w:p w:rsidR="00DF1F5A" w:rsidRPr="00DF1F5A" w:rsidRDefault="00DF1F5A" w:rsidP="00DF1F5A">
      <w:pPr>
        <w:spacing w:after="0" w:line="240" w:lineRule="auto"/>
        <w:jc w:val="center"/>
        <w:rPr>
          <w:rFonts w:ascii="Times New Roman" w:eastAsia="Times New Roman" w:hAnsi="Times New Roman" w:cs="Times New Roman"/>
          <w:b/>
          <w:color w:val="FF0000"/>
          <w:sz w:val="24"/>
          <w:szCs w:val="24"/>
          <w:u w:val="single"/>
          <w:lang w:eastAsia="ru-RU"/>
        </w:rPr>
      </w:pPr>
    </w:p>
    <w:p w:rsidR="00DF1F5A" w:rsidRPr="00DF1F5A" w:rsidRDefault="00DF1F5A" w:rsidP="00DF1F5A">
      <w:pPr>
        <w:numPr>
          <w:ilvl w:val="1"/>
          <w:numId w:val="17"/>
        </w:numPr>
        <w:spacing w:after="0" w:line="240" w:lineRule="auto"/>
        <w:ind w:left="0" w:firstLine="64"/>
        <w:jc w:val="center"/>
        <w:rPr>
          <w:rFonts w:ascii="Times New Roman" w:eastAsia="Times New Roman" w:hAnsi="Times New Roman" w:cs="Times New Roman"/>
          <w:b/>
          <w:sz w:val="24"/>
          <w:szCs w:val="24"/>
          <w:u w:val="single"/>
          <w:lang w:eastAsia="ru-RU"/>
        </w:rPr>
      </w:pPr>
      <w:r w:rsidRPr="00DF1F5A">
        <w:rPr>
          <w:rFonts w:ascii="Times New Roman" w:eastAsia="Times New Roman" w:hAnsi="Times New Roman" w:cs="Times New Roman"/>
          <w:b/>
          <w:sz w:val="24"/>
          <w:szCs w:val="24"/>
          <w:u w:val="single"/>
          <w:lang w:eastAsia="ru-RU"/>
        </w:rPr>
        <w:t>Организация воспитательной работы и дополнительного образования</w:t>
      </w:r>
    </w:p>
    <w:p w:rsidR="00DF1F5A" w:rsidRPr="00DF1F5A" w:rsidRDefault="00DF1F5A" w:rsidP="00DF1F5A">
      <w:pPr>
        <w:spacing w:after="0" w:line="240" w:lineRule="auto"/>
        <w:jc w:val="center"/>
        <w:rPr>
          <w:rFonts w:ascii="Times New Roman" w:eastAsia="Times New Roman" w:hAnsi="Times New Roman" w:cs="Times New Roman"/>
          <w:b/>
          <w:sz w:val="24"/>
          <w:szCs w:val="24"/>
          <w:u w:val="single"/>
          <w:lang w:eastAsia="ru-RU"/>
        </w:rPr>
      </w:pPr>
      <w:r w:rsidRPr="00DF1F5A">
        <w:rPr>
          <w:rFonts w:ascii="Times New Roman" w:eastAsia="Times New Roman" w:hAnsi="Times New Roman" w:cs="Times New Roman"/>
          <w:b/>
          <w:sz w:val="24"/>
          <w:szCs w:val="24"/>
          <w:u w:val="single"/>
          <w:lang w:eastAsia="ru-RU"/>
        </w:rPr>
        <w:t xml:space="preserve">в образовательных организациях </w:t>
      </w:r>
    </w:p>
    <w:p w:rsidR="00DF1F5A" w:rsidRPr="00DF1F5A" w:rsidRDefault="00DF1F5A" w:rsidP="00DF1F5A">
      <w:pPr>
        <w:spacing w:after="0" w:line="240" w:lineRule="auto"/>
        <w:jc w:val="center"/>
        <w:rPr>
          <w:rFonts w:ascii="Times New Roman" w:eastAsia="Times New Roman" w:hAnsi="Times New Roman" w:cs="Times New Roman"/>
          <w:b/>
          <w:sz w:val="24"/>
          <w:szCs w:val="24"/>
          <w:u w:val="single"/>
          <w:lang w:eastAsia="ru-RU"/>
        </w:rPr>
      </w:pPr>
      <w:r w:rsidRPr="00DF1F5A">
        <w:rPr>
          <w:rFonts w:ascii="Times New Roman" w:eastAsia="Times New Roman" w:hAnsi="Times New Roman" w:cs="Times New Roman"/>
          <w:b/>
          <w:sz w:val="24"/>
          <w:szCs w:val="24"/>
          <w:u w:val="single"/>
          <w:lang w:eastAsia="ru-RU"/>
        </w:rPr>
        <w:t xml:space="preserve">Большеболдинского муниципального района </w:t>
      </w: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p>
    <w:p w:rsidR="00DF1F5A" w:rsidRPr="00DF1F5A" w:rsidRDefault="00DF1F5A" w:rsidP="00DF1F5A">
      <w:pPr>
        <w:spacing w:after="0" w:line="240" w:lineRule="auto"/>
        <w:ind w:firstLine="72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2015 году управление процессом воспитания строилось через решение следующих задач: </w:t>
      </w:r>
    </w:p>
    <w:p w:rsidR="00DF1F5A" w:rsidRPr="00DF1F5A" w:rsidRDefault="00DF1F5A" w:rsidP="00DF1F5A">
      <w:pPr>
        <w:numPr>
          <w:ilvl w:val="0"/>
          <w:numId w:val="5"/>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патриотическое воспитание учащихся через формирование у детей и подростков любви к малой родине, к историческому и природному наследию родного края;</w:t>
      </w:r>
    </w:p>
    <w:p w:rsidR="00DF1F5A" w:rsidRPr="00DF1F5A" w:rsidRDefault="00DF1F5A" w:rsidP="00DF1F5A">
      <w:pPr>
        <w:numPr>
          <w:ilvl w:val="0"/>
          <w:numId w:val="5"/>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14"/>
          <w:szCs w:val="14"/>
          <w:lang w:eastAsia="ru-RU"/>
        </w:rPr>
        <w:t xml:space="preserve"> </w:t>
      </w:r>
      <w:r w:rsidRPr="00DF1F5A">
        <w:rPr>
          <w:rFonts w:ascii="Times New Roman" w:eastAsia="Times New Roman" w:hAnsi="Times New Roman" w:cs="Times New Roman"/>
          <w:sz w:val="24"/>
          <w:szCs w:val="24"/>
          <w:lang w:eastAsia="ru-RU"/>
        </w:rPr>
        <w:t>развитие у школьников социальной активности, желания участвовать в преобразованиях окружающей жизни и в социально значимых акциях; подготовка к ответственной, осмысленной жизни в демократическом правовом государстве, гражданском обществе;</w:t>
      </w:r>
    </w:p>
    <w:p w:rsidR="00DF1F5A" w:rsidRPr="00DF1F5A" w:rsidRDefault="00DF1F5A" w:rsidP="00DF1F5A">
      <w:pPr>
        <w:numPr>
          <w:ilvl w:val="0"/>
          <w:numId w:val="5"/>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формирование у школьников толерантности, культуры межнациональных отношений, противодействия экстремизму и терроризму;</w:t>
      </w:r>
    </w:p>
    <w:p w:rsidR="00DF1F5A" w:rsidRPr="00DF1F5A" w:rsidRDefault="00DF1F5A" w:rsidP="00DF1F5A">
      <w:pPr>
        <w:numPr>
          <w:ilvl w:val="0"/>
          <w:numId w:val="5"/>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bCs/>
          <w:iCs/>
          <w:sz w:val="24"/>
          <w:szCs w:val="24"/>
          <w:lang w:eastAsia="ru-RU"/>
        </w:rPr>
        <w:t>обеспечение гарантий доступности качественного дополнительного образования;</w:t>
      </w:r>
      <w:r w:rsidRPr="00DF1F5A">
        <w:rPr>
          <w:rFonts w:ascii="Times New Roman" w:eastAsia="Times New Roman" w:hAnsi="Times New Roman" w:cs="Times New Roman"/>
          <w:sz w:val="14"/>
          <w:szCs w:val="14"/>
          <w:lang w:eastAsia="ru-RU"/>
        </w:rPr>
        <w:t xml:space="preserve">                                   </w:t>
      </w:r>
      <w:r w:rsidRPr="00DF1F5A">
        <w:rPr>
          <w:rFonts w:ascii="Times New Roman" w:eastAsia="Times New Roman" w:hAnsi="Times New Roman" w:cs="Times New Roman"/>
          <w:bCs/>
          <w:iCs/>
          <w:sz w:val="24"/>
          <w:szCs w:val="24"/>
          <w:lang w:eastAsia="ru-RU"/>
        </w:rPr>
        <w:t>сохранение сети образовательных учреждений дополнительного образования, контингента воспитанников.</w:t>
      </w:r>
      <w:r w:rsidRPr="00DF1F5A">
        <w:rPr>
          <w:rFonts w:ascii="Times New Roman" w:eastAsia="Times New Roman" w:hAnsi="Times New Roman" w:cs="Times New Roman"/>
          <w:sz w:val="14"/>
          <w:szCs w:val="14"/>
          <w:lang w:eastAsia="ru-RU"/>
        </w:rPr>
        <w:t xml:space="preserve">       </w:t>
      </w:r>
    </w:p>
    <w:p w:rsidR="00DF1F5A" w:rsidRPr="00DF1F5A" w:rsidRDefault="00DF1F5A" w:rsidP="00DF1F5A">
      <w:pPr>
        <w:numPr>
          <w:ilvl w:val="0"/>
          <w:numId w:val="5"/>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содействие развитию детского общественного движения, ученического  самоуправления;</w:t>
      </w:r>
    </w:p>
    <w:p w:rsidR="00DF1F5A" w:rsidRPr="00DF1F5A" w:rsidRDefault="00DF1F5A" w:rsidP="00DF1F5A">
      <w:pPr>
        <w:numPr>
          <w:ilvl w:val="0"/>
          <w:numId w:val="5"/>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совершенствование системы профилактики асоциального поведения детей и подростков.</w:t>
      </w:r>
    </w:p>
    <w:p w:rsidR="00DF1F5A" w:rsidRPr="00DF1F5A" w:rsidRDefault="00DF1F5A" w:rsidP="00DF1F5A">
      <w:pPr>
        <w:numPr>
          <w:ilvl w:val="0"/>
          <w:numId w:val="5"/>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внедрение в учебно-тренировочный процесс здоровьесберегающих технологий; </w:t>
      </w:r>
    </w:p>
    <w:p w:rsidR="00DF1F5A" w:rsidRPr="00DF1F5A" w:rsidRDefault="00DF1F5A" w:rsidP="00DF1F5A">
      <w:pPr>
        <w:numPr>
          <w:ilvl w:val="0"/>
          <w:numId w:val="5"/>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работа над созданием оптимальных условий по формированию здорового образа жизни обучающихся.</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Решение данных задач осуществлялось через реализацию муниципальной программы «Развитие образования Большеболдинского муниципального района на 2015-2017 годы», подпрограммы: №2 «Развитие системы дополнительного образования и воспитания детей и молодежи», №3 «Патриотическое воспитание и подготовка граждан к военной службе»,  №4 «Профилактика безнадзорности и правонарушений несовершеннолетних».</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В реализации  программ в 2015 году приняли участие 6 общеобразовательных организаций, 3 филиала общеобразовательных организаций,  2 учреждения дополнительного образования.</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Вопросы воспитания и дополнительного образования детей рассматривались на совещаниях директоров ОО,  РМО классных руководителей, семинарах старших вожатых, организаторов оздоровительной кампании. В 2015 году проведены заседания РМО, на </w:t>
      </w:r>
      <w:r w:rsidRPr="00DF1F5A">
        <w:rPr>
          <w:rFonts w:ascii="Times New Roman" w:eastAsia="Times New Roman" w:hAnsi="Times New Roman" w:cs="Times New Roman"/>
          <w:sz w:val="24"/>
          <w:szCs w:val="24"/>
          <w:lang w:eastAsia="ru-RU"/>
        </w:rPr>
        <w:lastRenderedPageBreak/>
        <w:t>которых рассматривались вопросы:  «Роль патриотического воспитания в духовно-нравственном оздоровлении школьника», «Организация воспитания детей и молодежи в рамках ФГОС», «Профилактика наркомании в современном образовательном пространстве», «Организация летнего отдыха, оздоровления и занятости детей и молодежи». Педагоги приняли участие  в областном вебинаре «Организация воспитания детей и молодежи в муниципальном районе: проблемы и пути решения».</w:t>
      </w:r>
      <w:r w:rsidRPr="00DF1F5A">
        <w:rPr>
          <w:rFonts w:ascii="Times New Roman" w:eastAsia="Times New Roman" w:hAnsi="Times New Roman" w:cs="Times New Roman"/>
          <w:sz w:val="28"/>
          <w:szCs w:val="28"/>
          <w:lang w:eastAsia="ru-RU"/>
        </w:rPr>
        <w:t xml:space="preserve"> </w:t>
      </w:r>
    </w:p>
    <w:p w:rsidR="00DF1F5A" w:rsidRPr="00DF1F5A" w:rsidRDefault="00DF1F5A" w:rsidP="00DF1F5A">
      <w:pPr>
        <w:spacing w:after="0" w:line="240" w:lineRule="auto"/>
        <w:jc w:val="both"/>
        <w:rPr>
          <w:rFonts w:ascii="Times New Roman" w:eastAsia="Calibri" w:hAnsi="Times New Roman" w:cs="Times New Roman"/>
          <w:sz w:val="24"/>
          <w:szCs w:val="24"/>
          <w:lang w:eastAsia="ru-RU"/>
        </w:rPr>
      </w:pPr>
      <w:r w:rsidRPr="00DF1F5A">
        <w:rPr>
          <w:rFonts w:ascii="Times New Roman" w:eastAsia="Calibri" w:hAnsi="Times New Roman" w:cs="Times New Roman"/>
          <w:sz w:val="24"/>
          <w:szCs w:val="24"/>
          <w:lang w:eastAsia="ru-RU"/>
        </w:rPr>
        <w:t xml:space="preserve">     На семинарах со старшими вожатыми рассматривались вопросы о развитии волонтерского движения в районе, подготовка и участие в зональном конкурсе организаторов детского общественного движения «Вожатый года – 2015», роль старшего вожатого в организации летнего отдыха и другие.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i/>
          <w:iCs/>
          <w:sz w:val="24"/>
          <w:szCs w:val="24"/>
          <w:lang w:eastAsia="ru-RU"/>
        </w:rPr>
        <w:t>     </w:t>
      </w:r>
      <w:r w:rsidRPr="00DF1F5A">
        <w:rPr>
          <w:rFonts w:ascii="Times New Roman" w:eastAsia="Times New Roman" w:hAnsi="Times New Roman" w:cs="Times New Roman"/>
          <w:sz w:val="24"/>
          <w:szCs w:val="24"/>
          <w:lang w:eastAsia="ru-RU"/>
        </w:rPr>
        <w:t>Стабильно функционировали 2 учреждения дополнительного образования: МБУ ДО «Большеболдинский Дом детского творчества» и МБУ ДО Большеболдинская детско-юношеская спортивная школа. Вопросы воспитательной работы и дополнительного образования рассматривались на совещании руководителей ОО – протокол №24 от 25.03.2015.</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i/>
          <w:iCs/>
          <w:sz w:val="24"/>
          <w:szCs w:val="24"/>
          <w:lang w:eastAsia="ru-RU"/>
        </w:rPr>
        <w:t xml:space="preserve">    </w:t>
      </w:r>
      <w:r w:rsidRPr="00DF1F5A">
        <w:rPr>
          <w:rFonts w:ascii="Times New Roman" w:eastAsia="Times New Roman" w:hAnsi="Times New Roman" w:cs="Times New Roman"/>
          <w:iCs/>
          <w:sz w:val="24"/>
          <w:szCs w:val="24"/>
          <w:lang w:eastAsia="ru-RU"/>
        </w:rPr>
        <w:t>В 2015 году</w:t>
      </w:r>
      <w:r w:rsidRPr="00DF1F5A">
        <w:rPr>
          <w:rFonts w:ascii="Times New Roman" w:eastAsia="Times New Roman" w:hAnsi="Times New Roman" w:cs="Times New Roman"/>
          <w:i/>
          <w:iCs/>
          <w:sz w:val="24"/>
          <w:szCs w:val="24"/>
          <w:lang w:eastAsia="ru-RU"/>
        </w:rPr>
        <w:t xml:space="preserve"> </w:t>
      </w:r>
      <w:r w:rsidRPr="00DF1F5A">
        <w:rPr>
          <w:rFonts w:ascii="Times New Roman" w:eastAsia="Times New Roman" w:hAnsi="Times New Roman" w:cs="Times New Roman"/>
          <w:sz w:val="24"/>
          <w:szCs w:val="24"/>
          <w:lang w:eastAsia="ru-RU"/>
        </w:rPr>
        <w:t>на базе образовательных учреждений района функционировали  58 кружков с общим охватом 696 человека / 76% (2014 год – 693 чел / 75%).</w:t>
      </w:r>
      <w:r w:rsidRPr="00DF1F5A">
        <w:rPr>
          <w:rFonts w:ascii="Times New Roman" w:eastAsia="Times New Roman" w:hAnsi="Times New Roman" w:cs="Times New Roman"/>
          <w:i/>
          <w:iCs/>
          <w:color w:val="FF0000"/>
          <w:sz w:val="24"/>
          <w:szCs w:val="24"/>
          <w:lang w:eastAsia="ru-RU"/>
        </w:rPr>
        <w:t>   </w:t>
      </w:r>
      <w:r w:rsidRPr="00DF1F5A">
        <w:rPr>
          <w:rFonts w:ascii="Times New Roman" w:eastAsia="Times New Roman" w:hAnsi="Times New Roman" w:cs="Times New Roman"/>
          <w:i/>
          <w:iCs/>
          <w:sz w:val="24"/>
          <w:szCs w:val="24"/>
          <w:lang w:eastAsia="ru-RU"/>
        </w:rPr>
        <w:t xml:space="preserve">  </w:t>
      </w:r>
      <w:r w:rsidRPr="00DF1F5A">
        <w:rPr>
          <w:rFonts w:ascii="Times New Roman" w:eastAsia="Times New Roman" w:hAnsi="Times New Roman" w:cs="Times New Roman"/>
          <w:sz w:val="24"/>
          <w:szCs w:val="24"/>
          <w:lang w:eastAsia="ru-RU"/>
        </w:rPr>
        <w:t xml:space="preserve">Сеть кружков и секций, в основном, спортивной и художественной направленности.  Слабо развиты техническое, эколого-биологическое и туристско-краеведческое направления деятельности.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i/>
          <w:iCs/>
          <w:sz w:val="24"/>
          <w:szCs w:val="24"/>
          <w:lang w:eastAsia="ru-RU"/>
        </w:rPr>
        <w:t xml:space="preserve">       </w:t>
      </w:r>
      <w:r w:rsidRPr="00DF1F5A">
        <w:rPr>
          <w:rFonts w:ascii="Times New Roman" w:eastAsia="Times New Roman" w:hAnsi="Times New Roman" w:cs="Times New Roman"/>
          <w:sz w:val="24"/>
          <w:szCs w:val="24"/>
          <w:lang w:eastAsia="ru-RU"/>
        </w:rPr>
        <w:t>В учреждениях дополнительного образования работали 21 детское объединение (кружки, секции), 90 групп, с общим  охватом 957 обучающихся/ 104,9 (2014 – 936/ 99,7%,)   </w:t>
      </w:r>
    </w:p>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i/>
          <w:sz w:val="24"/>
          <w:szCs w:val="24"/>
          <w:lang w:eastAsia="ru-RU"/>
        </w:rPr>
        <w:t>Охват дополнительным образованием обучающихся                                    Большеболдинского муниципального района</w:t>
      </w:r>
    </w:p>
    <w:tbl>
      <w:tblPr>
        <w:tblpPr w:leftFromText="180" w:rightFromText="180" w:vertAnchor="text" w:horzAnchor="margin" w:tblpY="171"/>
        <w:tblW w:w="9698" w:type="dxa"/>
        <w:tblLayout w:type="fixed"/>
        <w:tblCellMar>
          <w:left w:w="0" w:type="dxa"/>
          <w:right w:w="0" w:type="dxa"/>
        </w:tblCellMar>
        <w:tblLook w:val="0000" w:firstRow="0" w:lastRow="0" w:firstColumn="0" w:lastColumn="0" w:noHBand="0" w:noVBand="0"/>
      </w:tblPr>
      <w:tblGrid>
        <w:gridCol w:w="1135"/>
        <w:gridCol w:w="1392"/>
        <w:gridCol w:w="1392"/>
        <w:gridCol w:w="1229"/>
        <w:gridCol w:w="883"/>
        <w:gridCol w:w="1392"/>
        <w:gridCol w:w="1392"/>
        <w:gridCol w:w="883"/>
      </w:tblGrid>
      <w:tr w:rsidR="00DF1F5A" w:rsidRPr="00DF1F5A" w:rsidTr="00EC62DB">
        <w:trPr>
          <w:trHeight w:val="450"/>
        </w:trPr>
        <w:tc>
          <w:tcPr>
            <w:tcW w:w="1135" w:type="dxa"/>
            <w:vMerge w:val="restart"/>
            <w:tcBorders>
              <w:top w:val="single" w:sz="8" w:space="0" w:color="auto"/>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ind w:left="-426" w:firstLine="426"/>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 </w:t>
            </w:r>
          </w:p>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Учебный год</w:t>
            </w:r>
          </w:p>
        </w:tc>
        <w:tc>
          <w:tcPr>
            <w:tcW w:w="1392" w:type="dxa"/>
            <w:vMerge w:val="restart"/>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 </w:t>
            </w:r>
          </w:p>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 xml:space="preserve">Количество детей </w:t>
            </w:r>
          </w:p>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в районе</w:t>
            </w:r>
          </w:p>
        </w:tc>
        <w:tc>
          <w:tcPr>
            <w:tcW w:w="3504" w:type="dxa"/>
            <w:gridSpan w:val="3"/>
            <w:tcBorders>
              <w:top w:val="single" w:sz="8" w:space="0" w:color="auto"/>
              <w:left w:val="nil"/>
              <w:bottom w:val="single" w:sz="8" w:space="0" w:color="auto"/>
              <w:right w:val="single" w:sz="8" w:space="0" w:color="auto"/>
            </w:tcBorders>
            <w:shd w:val="clear" w:color="auto" w:fill="FFCC00"/>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Общеобразовательные организации</w:t>
            </w:r>
          </w:p>
        </w:tc>
        <w:tc>
          <w:tcPr>
            <w:tcW w:w="3667" w:type="dxa"/>
            <w:gridSpan w:val="3"/>
            <w:tcBorders>
              <w:top w:val="single" w:sz="8" w:space="0" w:color="auto"/>
              <w:left w:val="nil"/>
              <w:bottom w:val="single" w:sz="8" w:space="0" w:color="auto"/>
              <w:right w:val="single" w:sz="8" w:space="0" w:color="auto"/>
            </w:tcBorders>
            <w:shd w:val="clear" w:color="auto" w:fill="FFCC00"/>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 xml:space="preserve">Организации дополнительного образования </w:t>
            </w:r>
          </w:p>
        </w:tc>
      </w:tr>
      <w:tr w:rsidR="00DF1F5A" w:rsidRPr="00DF1F5A" w:rsidTr="00EC62DB">
        <w:trPr>
          <w:trHeight w:val="1050"/>
        </w:trPr>
        <w:tc>
          <w:tcPr>
            <w:tcW w:w="1135" w:type="dxa"/>
            <w:vMerge/>
            <w:tcBorders>
              <w:top w:val="single" w:sz="8" w:space="0" w:color="auto"/>
              <w:left w:val="single" w:sz="8" w:space="0" w:color="auto"/>
              <w:bottom w:val="single" w:sz="8" w:space="0" w:color="auto"/>
              <w:right w:val="single" w:sz="8" w:space="0" w:color="auto"/>
            </w:tcBorders>
            <w:vAlign w:val="center"/>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1392" w:type="dxa"/>
            <w:vMerge/>
            <w:tcBorders>
              <w:top w:val="single" w:sz="8" w:space="0" w:color="auto"/>
              <w:left w:val="nil"/>
              <w:bottom w:val="single" w:sz="8" w:space="0" w:color="auto"/>
              <w:right w:val="single" w:sz="8" w:space="0" w:color="auto"/>
            </w:tcBorders>
            <w:vAlign w:val="center"/>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13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Количество кружков</w:t>
            </w:r>
          </w:p>
        </w:tc>
        <w:tc>
          <w:tcPr>
            <w:tcW w:w="1229"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Количество детей</w:t>
            </w:r>
          </w:p>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 в кружках</w:t>
            </w:r>
          </w:p>
        </w:tc>
        <w:tc>
          <w:tcPr>
            <w:tcW w:w="883"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 xml:space="preserve">% </w:t>
            </w:r>
          </w:p>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охвата</w:t>
            </w:r>
          </w:p>
        </w:tc>
        <w:tc>
          <w:tcPr>
            <w:tcW w:w="13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Количество кружков</w:t>
            </w:r>
          </w:p>
        </w:tc>
        <w:tc>
          <w:tcPr>
            <w:tcW w:w="13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Количество</w:t>
            </w:r>
          </w:p>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 xml:space="preserve"> детей </w:t>
            </w:r>
          </w:p>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в кружках</w:t>
            </w:r>
          </w:p>
        </w:tc>
        <w:tc>
          <w:tcPr>
            <w:tcW w:w="883"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 </w:t>
            </w:r>
          </w:p>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 охвата</w:t>
            </w:r>
          </w:p>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lang w:eastAsia="ru-RU"/>
              </w:rPr>
              <w:t> </w:t>
            </w:r>
          </w:p>
        </w:tc>
      </w:tr>
      <w:tr w:rsidR="00DF1F5A" w:rsidRPr="00DF1F5A" w:rsidTr="00EC62DB">
        <w:trPr>
          <w:trHeight w:val="435"/>
        </w:trPr>
        <w:tc>
          <w:tcPr>
            <w:tcW w:w="1135"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val="en-US" w:eastAsia="ru-RU"/>
              </w:rPr>
              <w:t>2010</w:t>
            </w:r>
            <w:r w:rsidRPr="00DF1F5A">
              <w:rPr>
                <w:rFonts w:ascii="Times New Roman" w:eastAsia="Times New Roman" w:hAnsi="Times New Roman" w:cs="Times New Roman"/>
                <w:sz w:val="24"/>
                <w:szCs w:val="24"/>
                <w:lang w:eastAsia="ru-RU"/>
              </w:rPr>
              <w:t>-2011</w:t>
            </w:r>
          </w:p>
        </w:tc>
        <w:tc>
          <w:tcPr>
            <w:tcW w:w="139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val="en-US" w:eastAsia="ru-RU"/>
              </w:rPr>
              <w:t>1010</w:t>
            </w:r>
          </w:p>
        </w:tc>
        <w:tc>
          <w:tcPr>
            <w:tcW w:w="139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val="en-US" w:eastAsia="ru-RU"/>
              </w:rPr>
              <w:t>61</w:t>
            </w:r>
          </w:p>
        </w:tc>
        <w:tc>
          <w:tcPr>
            <w:tcW w:w="122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val="en-US" w:eastAsia="ru-RU"/>
              </w:rPr>
              <w:t>705</w:t>
            </w:r>
          </w:p>
        </w:tc>
        <w:tc>
          <w:tcPr>
            <w:tcW w:w="883"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val="en-US" w:eastAsia="ru-RU"/>
              </w:rPr>
              <w:t>70</w:t>
            </w:r>
          </w:p>
        </w:tc>
        <w:tc>
          <w:tcPr>
            <w:tcW w:w="139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val="en-US" w:eastAsia="ru-RU"/>
              </w:rPr>
              <w:t>48</w:t>
            </w:r>
          </w:p>
        </w:tc>
        <w:tc>
          <w:tcPr>
            <w:tcW w:w="139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val="en-US" w:eastAsia="ru-RU"/>
              </w:rPr>
              <w:t>944</w:t>
            </w:r>
          </w:p>
        </w:tc>
        <w:tc>
          <w:tcPr>
            <w:tcW w:w="883"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val="en-US" w:eastAsia="ru-RU"/>
              </w:rPr>
              <w:t>93</w:t>
            </w:r>
          </w:p>
        </w:tc>
      </w:tr>
      <w:tr w:rsidR="00DF1F5A" w:rsidRPr="00DF1F5A" w:rsidTr="00EC62DB">
        <w:trPr>
          <w:trHeight w:val="435"/>
        </w:trPr>
        <w:tc>
          <w:tcPr>
            <w:tcW w:w="1135" w:type="dxa"/>
            <w:tcBorders>
              <w:top w:val="nil"/>
              <w:left w:val="single" w:sz="8" w:space="0" w:color="auto"/>
              <w:bottom w:val="nil"/>
              <w:right w:val="single" w:sz="8" w:space="0" w:color="auto"/>
            </w:tcBorders>
            <w:shd w:val="clear" w:color="auto" w:fill="FFCC00"/>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Cs/>
                <w:sz w:val="24"/>
                <w:szCs w:val="24"/>
                <w:lang w:val="en-US" w:eastAsia="ru-RU"/>
              </w:rPr>
              <w:t>2011</w:t>
            </w:r>
            <w:r w:rsidRPr="00DF1F5A">
              <w:rPr>
                <w:rFonts w:ascii="Times New Roman" w:eastAsia="Times New Roman" w:hAnsi="Times New Roman" w:cs="Times New Roman"/>
                <w:bCs/>
                <w:sz w:val="24"/>
                <w:szCs w:val="24"/>
                <w:lang w:eastAsia="ru-RU"/>
              </w:rPr>
              <w:t>-2012</w:t>
            </w:r>
          </w:p>
        </w:tc>
        <w:tc>
          <w:tcPr>
            <w:tcW w:w="1392"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Cs/>
                <w:sz w:val="24"/>
                <w:szCs w:val="24"/>
                <w:lang w:val="en-US" w:eastAsia="ru-RU"/>
              </w:rPr>
              <w:t>986</w:t>
            </w:r>
          </w:p>
        </w:tc>
        <w:tc>
          <w:tcPr>
            <w:tcW w:w="1392"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Cs/>
                <w:sz w:val="24"/>
                <w:szCs w:val="24"/>
                <w:lang w:val="en-US" w:eastAsia="ru-RU"/>
              </w:rPr>
              <w:t>56</w:t>
            </w:r>
          </w:p>
        </w:tc>
        <w:tc>
          <w:tcPr>
            <w:tcW w:w="1229"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Cs/>
                <w:sz w:val="24"/>
                <w:szCs w:val="24"/>
                <w:lang w:val="en-US" w:eastAsia="ru-RU"/>
              </w:rPr>
              <w:t>666</w:t>
            </w:r>
          </w:p>
        </w:tc>
        <w:tc>
          <w:tcPr>
            <w:tcW w:w="883"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Cs/>
                <w:sz w:val="24"/>
                <w:szCs w:val="24"/>
                <w:lang w:val="en-US" w:eastAsia="ru-RU"/>
              </w:rPr>
              <w:t>68</w:t>
            </w:r>
          </w:p>
        </w:tc>
        <w:tc>
          <w:tcPr>
            <w:tcW w:w="1392"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Cs/>
                <w:sz w:val="24"/>
                <w:szCs w:val="24"/>
                <w:lang w:val="en-US" w:eastAsia="ru-RU"/>
              </w:rPr>
              <w:t>50</w:t>
            </w:r>
          </w:p>
        </w:tc>
        <w:tc>
          <w:tcPr>
            <w:tcW w:w="1392"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Cs/>
                <w:sz w:val="24"/>
                <w:szCs w:val="24"/>
                <w:lang w:val="en-US" w:eastAsia="ru-RU"/>
              </w:rPr>
              <w:t>956</w:t>
            </w:r>
          </w:p>
        </w:tc>
        <w:tc>
          <w:tcPr>
            <w:tcW w:w="883"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Cs/>
                <w:sz w:val="24"/>
                <w:szCs w:val="24"/>
                <w:lang w:val="en-US" w:eastAsia="ru-RU"/>
              </w:rPr>
              <w:t>97</w:t>
            </w:r>
          </w:p>
        </w:tc>
      </w:tr>
      <w:tr w:rsidR="00DF1F5A" w:rsidRPr="00DF1F5A" w:rsidTr="00EC62DB">
        <w:trPr>
          <w:trHeight w:val="435"/>
        </w:trPr>
        <w:tc>
          <w:tcPr>
            <w:tcW w:w="1135" w:type="dxa"/>
            <w:tcBorders>
              <w:top w:val="nil"/>
              <w:left w:val="single" w:sz="8" w:space="0" w:color="auto"/>
              <w:bottom w:val="nil"/>
              <w:right w:val="single" w:sz="8" w:space="0" w:color="auto"/>
            </w:tcBorders>
            <w:shd w:val="clear" w:color="auto" w:fill="FFCC00"/>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2012-2013</w:t>
            </w:r>
          </w:p>
        </w:tc>
        <w:tc>
          <w:tcPr>
            <w:tcW w:w="1392"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955</w:t>
            </w:r>
          </w:p>
        </w:tc>
        <w:tc>
          <w:tcPr>
            <w:tcW w:w="1392"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61</w:t>
            </w:r>
          </w:p>
        </w:tc>
        <w:tc>
          <w:tcPr>
            <w:tcW w:w="1229"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689</w:t>
            </w:r>
          </w:p>
        </w:tc>
        <w:tc>
          <w:tcPr>
            <w:tcW w:w="883"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72</w:t>
            </w:r>
          </w:p>
        </w:tc>
        <w:tc>
          <w:tcPr>
            <w:tcW w:w="1392"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48</w:t>
            </w:r>
          </w:p>
        </w:tc>
        <w:tc>
          <w:tcPr>
            <w:tcW w:w="1392"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941</w:t>
            </w:r>
          </w:p>
        </w:tc>
        <w:tc>
          <w:tcPr>
            <w:tcW w:w="883" w:type="dxa"/>
            <w:tcBorders>
              <w:top w:val="nil"/>
              <w:left w:val="nil"/>
              <w:bottom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98</w:t>
            </w:r>
          </w:p>
        </w:tc>
      </w:tr>
      <w:tr w:rsidR="00DF1F5A" w:rsidRPr="00DF1F5A" w:rsidTr="00EC62DB">
        <w:trPr>
          <w:trHeight w:val="435"/>
        </w:trPr>
        <w:tc>
          <w:tcPr>
            <w:tcW w:w="1135" w:type="dxa"/>
            <w:tcBorders>
              <w:top w:val="nil"/>
              <w:left w:val="single" w:sz="8" w:space="0" w:color="auto"/>
              <w:right w:val="single" w:sz="8" w:space="0" w:color="auto"/>
            </w:tcBorders>
            <w:shd w:val="clear" w:color="auto" w:fill="FFCC00"/>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2013-2014</w:t>
            </w:r>
          </w:p>
        </w:tc>
        <w:tc>
          <w:tcPr>
            <w:tcW w:w="1392" w:type="dxa"/>
            <w:tcBorders>
              <w:top w:val="nil"/>
              <w:left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938</w:t>
            </w:r>
          </w:p>
        </w:tc>
        <w:tc>
          <w:tcPr>
            <w:tcW w:w="1392" w:type="dxa"/>
            <w:tcBorders>
              <w:top w:val="nil"/>
              <w:left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60</w:t>
            </w:r>
          </w:p>
        </w:tc>
        <w:tc>
          <w:tcPr>
            <w:tcW w:w="1229" w:type="dxa"/>
            <w:tcBorders>
              <w:top w:val="nil"/>
              <w:left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693</w:t>
            </w:r>
          </w:p>
        </w:tc>
        <w:tc>
          <w:tcPr>
            <w:tcW w:w="883" w:type="dxa"/>
            <w:tcBorders>
              <w:top w:val="nil"/>
              <w:left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75</w:t>
            </w:r>
          </w:p>
        </w:tc>
        <w:tc>
          <w:tcPr>
            <w:tcW w:w="1392" w:type="dxa"/>
            <w:tcBorders>
              <w:top w:val="nil"/>
              <w:left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21 / 83гр</w:t>
            </w:r>
          </w:p>
        </w:tc>
        <w:tc>
          <w:tcPr>
            <w:tcW w:w="1392" w:type="dxa"/>
            <w:tcBorders>
              <w:top w:val="nil"/>
              <w:left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936</w:t>
            </w:r>
          </w:p>
        </w:tc>
        <w:tc>
          <w:tcPr>
            <w:tcW w:w="883" w:type="dxa"/>
            <w:tcBorders>
              <w:top w:val="nil"/>
              <w:left w:val="nil"/>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99,7</w:t>
            </w:r>
          </w:p>
        </w:tc>
      </w:tr>
      <w:tr w:rsidR="00DF1F5A" w:rsidRPr="00DF1F5A" w:rsidTr="00EC62DB">
        <w:trPr>
          <w:trHeight w:val="435"/>
        </w:trPr>
        <w:tc>
          <w:tcPr>
            <w:tcW w:w="1135" w:type="dxa"/>
            <w:tcBorders>
              <w:top w:val="nil"/>
              <w:left w:val="single" w:sz="8" w:space="0" w:color="auto"/>
              <w:bottom w:val="single" w:sz="4" w:space="0" w:color="auto"/>
              <w:right w:val="single" w:sz="8" w:space="0" w:color="auto"/>
            </w:tcBorders>
            <w:shd w:val="clear" w:color="auto" w:fill="FFCC00"/>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2014-2015</w:t>
            </w:r>
          </w:p>
        </w:tc>
        <w:tc>
          <w:tcPr>
            <w:tcW w:w="1392" w:type="dxa"/>
            <w:tcBorders>
              <w:top w:val="nil"/>
              <w:left w:val="nil"/>
              <w:bottom w:val="single" w:sz="4"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912</w:t>
            </w:r>
          </w:p>
        </w:tc>
        <w:tc>
          <w:tcPr>
            <w:tcW w:w="1392" w:type="dxa"/>
            <w:tcBorders>
              <w:top w:val="nil"/>
              <w:left w:val="nil"/>
              <w:bottom w:val="single" w:sz="4"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58</w:t>
            </w:r>
          </w:p>
        </w:tc>
        <w:tc>
          <w:tcPr>
            <w:tcW w:w="1229" w:type="dxa"/>
            <w:tcBorders>
              <w:top w:val="nil"/>
              <w:left w:val="nil"/>
              <w:bottom w:val="single" w:sz="4"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696</w:t>
            </w:r>
          </w:p>
        </w:tc>
        <w:tc>
          <w:tcPr>
            <w:tcW w:w="883" w:type="dxa"/>
            <w:tcBorders>
              <w:top w:val="nil"/>
              <w:left w:val="nil"/>
              <w:bottom w:val="single" w:sz="4"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76</w:t>
            </w:r>
          </w:p>
        </w:tc>
        <w:tc>
          <w:tcPr>
            <w:tcW w:w="1392" w:type="dxa"/>
            <w:tcBorders>
              <w:top w:val="nil"/>
              <w:left w:val="nil"/>
              <w:bottom w:val="single" w:sz="4"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21 / 90 гр</w:t>
            </w:r>
          </w:p>
        </w:tc>
        <w:tc>
          <w:tcPr>
            <w:tcW w:w="1392" w:type="dxa"/>
            <w:tcBorders>
              <w:top w:val="nil"/>
              <w:left w:val="nil"/>
              <w:bottom w:val="single" w:sz="4"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957</w:t>
            </w:r>
          </w:p>
        </w:tc>
        <w:tc>
          <w:tcPr>
            <w:tcW w:w="883" w:type="dxa"/>
            <w:tcBorders>
              <w:top w:val="nil"/>
              <w:left w:val="nil"/>
              <w:bottom w:val="single" w:sz="4"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F1F5A">
              <w:rPr>
                <w:rFonts w:ascii="Times New Roman" w:eastAsia="Times New Roman" w:hAnsi="Times New Roman" w:cs="Times New Roman"/>
                <w:bCs/>
                <w:sz w:val="24"/>
                <w:szCs w:val="24"/>
                <w:lang w:eastAsia="ru-RU"/>
              </w:rPr>
              <w:t>104,9</w:t>
            </w:r>
          </w:p>
        </w:tc>
      </w:tr>
    </w:tbl>
    <w:p w:rsidR="00DF1F5A" w:rsidRPr="00DF1F5A" w:rsidRDefault="00DF1F5A" w:rsidP="00DF1F5A">
      <w:pPr>
        <w:spacing w:after="0" w:line="240" w:lineRule="auto"/>
        <w:ind w:firstLine="709"/>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ind w:firstLine="709"/>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Кружковая работа велась на хорошем уровне, результативность работы кружков нашла своё отражение в районных, областных, межрегиональных, международных мероприятиях.</w:t>
      </w:r>
    </w:p>
    <w:p w:rsidR="00DF1F5A" w:rsidRPr="00DF1F5A" w:rsidRDefault="00DF1F5A" w:rsidP="00DF1F5A">
      <w:pPr>
        <w:spacing w:after="0" w:line="240" w:lineRule="auto"/>
        <w:ind w:firstLine="709"/>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Организаторами районных мероприятий были Управление образования Администрации Большеболдинского муниципального района, МБУ ДО «Большеболдинский Дом детского творчества», МБУ ДО Большеболдинская детско-юношеская спортивная школа.</w:t>
      </w:r>
    </w:p>
    <w:p w:rsidR="00DF1F5A" w:rsidRPr="00DF1F5A" w:rsidRDefault="00DF1F5A" w:rsidP="00DF1F5A">
      <w:pPr>
        <w:spacing w:after="0" w:line="240" w:lineRule="auto"/>
        <w:ind w:firstLine="709"/>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этом году обучающиеся и педагоги образовательных организаций приняли участие  в мероприятиях различного уровня: районные – 120 мероприятий различной направленности, количество участников более 10000 человек. В рамках областных программ «Отечество», «Дети. Творчество. Родина», мега-проекта «Моё Отечество», «Мы выбираем жизн</w:t>
      </w:r>
      <w:r w:rsidRPr="00DF1F5A">
        <w:rPr>
          <w:rFonts w:ascii="Times New Roman" w:eastAsia="Times New Roman" w:hAnsi="Times New Roman" w:cs="Times New Roman"/>
          <w:color w:val="FF0000"/>
          <w:sz w:val="24"/>
          <w:szCs w:val="24"/>
          <w:lang w:eastAsia="ru-RU"/>
        </w:rPr>
        <w:t>ь,</w:t>
      </w:r>
      <w:r w:rsidRPr="00DF1F5A">
        <w:rPr>
          <w:rFonts w:ascii="Times New Roman" w:eastAsia="Times New Roman" w:hAnsi="Times New Roman" w:cs="Times New Roman"/>
          <w:sz w:val="24"/>
          <w:szCs w:val="24"/>
          <w:lang w:eastAsia="ru-RU"/>
        </w:rPr>
        <w:t xml:space="preserve"> спортивных и массовых мероприятиях</w:t>
      </w: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 xml:space="preserve">приняли участие </w:t>
      </w:r>
      <w:r w:rsidRPr="00DF1F5A">
        <w:rPr>
          <w:rFonts w:ascii="Times New Roman" w:eastAsia="Times New Roman" w:hAnsi="Times New Roman" w:cs="Times New Roman"/>
          <w:sz w:val="24"/>
          <w:szCs w:val="24"/>
          <w:u w:val="single"/>
          <w:lang w:eastAsia="ru-RU"/>
        </w:rPr>
        <w:t xml:space="preserve">3256 </w:t>
      </w:r>
      <w:r w:rsidRPr="00DF1F5A">
        <w:rPr>
          <w:rFonts w:ascii="Times New Roman" w:eastAsia="Times New Roman" w:hAnsi="Times New Roman" w:cs="Times New Roman"/>
          <w:sz w:val="24"/>
          <w:szCs w:val="24"/>
          <w:lang w:eastAsia="ru-RU"/>
        </w:rPr>
        <w:t xml:space="preserve">участников районных мероприятий, из них </w:t>
      </w:r>
      <w:r w:rsidRPr="00DF1F5A">
        <w:rPr>
          <w:rFonts w:ascii="Times New Roman" w:eastAsia="Times New Roman" w:hAnsi="Times New Roman" w:cs="Times New Roman"/>
          <w:sz w:val="24"/>
          <w:szCs w:val="24"/>
          <w:u w:val="single"/>
          <w:lang w:eastAsia="ru-RU"/>
        </w:rPr>
        <w:t>536</w:t>
      </w:r>
      <w:r w:rsidRPr="00DF1F5A">
        <w:rPr>
          <w:rFonts w:ascii="Times New Roman" w:eastAsia="Times New Roman" w:hAnsi="Times New Roman" w:cs="Times New Roman"/>
          <w:sz w:val="24"/>
          <w:szCs w:val="24"/>
          <w:lang w:eastAsia="ru-RU"/>
        </w:rPr>
        <w:t xml:space="preserve"> победителей и призеров; </w:t>
      </w:r>
      <w:r w:rsidRPr="00DF1F5A">
        <w:rPr>
          <w:rFonts w:ascii="Times New Roman" w:eastAsia="Times New Roman" w:hAnsi="Times New Roman" w:cs="Times New Roman"/>
          <w:sz w:val="24"/>
          <w:szCs w:val="24"/>
          <w:u w:val="single"/>
          <w:lang w:eastAsia="ru-RU"/>
        </w:rPr>
        <w:t>1415</w:t>
      </w:r>
      <w:r w:rsidRPr="00DF1F5A">
        <w:rPr>
          <w:rFonts w:ascii="Times New Roman" w:eastAsia="Times New Roman" w:hAnsi="Times New Roman" w:cs="Times New Roman"/>
          <w:sz w:val="24"/>
          <w:szCs w:val="24"/>
          <w:lang w:eastAsia="ru-RU"/>
        </w:rPr>
        <w:t xml:space="preserve"> участников областных конкурсов, из них </w:t>
      </w:r>
      <w:r w:rsidRPr="00DF1F5A">
        <w:rPr>
          <w:rFonts w:ascii="Times New Roman" w:eastAsia="Times New Roman" w:hAnsi="Times New Roman" w:cs="Times New Roman"/>
          <w:sz w:val="24"/>
          <w:szCs w:val="24"/>
          <w:u w:val="single"/>
          <w:lang w:eastAsia="ru-RU"/>
        </w:rPr>
        <w:t>122</w:t>
      </w:r>
      <w:r w:rsidRPr="00DF1F5A">
        <w:rPr>
          <w:rFonts w:ascii="Times New Roman" w:eastAsia="Times New Roman" w:hAnsi="Times New Roman" w:cs="Times New Roman"/>
          <w:sz w:val="24"/>
          <w:szCs w:val="24"/>
          <w:lang w:eastAsia="ru-RU"/>
        </w:rPr>
        <w:t xml:space="preserve">  победителя; </w:t>
      </w:r>
      <w:r w:rsidRPr="00DF1F5A">
        <w:rPr>
          <w:rFonts w:ascii="Times New Roman" w:eastAsia="Times New Roman" w:hAnsi="Times New Roman" w:cs="Times New Roman"/>
          <w:sz w:val="24"/>
          <w:szCs w:val="24"/>
          <w:u w:val="single"/>
          <w:lang w:eastAsia="ru-RU"/>
        </w:rPr>
        <w:t xml:space="preserve">80 </w:t>
      </w:r>
      <w:r w:rsidRPr="00DF1F5A">
        <w:rPr>
          <w:rFonts w:ascii="Times New Roman" w:eastAsia="Times New Roman" w:hAnsi="Times New Roman" w:cs="Times New Roman"/>
          <w:sz w:val="24"/>
          <w:szCs w:val="24"/>
          <w:lang w:eastAsia="ru-RU"/>
        </w:rPr>
        <w:t xml:space="preserve">участников межрегиональных, всероссийский мероприятий, из них </w:t>
      </w:r>
      <w:r w:rsidRPr="00DF1F5A">
        <w:rPr>
          <w:rFonts w:ascii="Times New Roman" w:eastAsia="Times New Roman" w:hAnsi="Times New Roman" w:cs="Times New Roman"/>
          <w:sz w:val="24"/>
          <w:szCs w:val="24"/>
          <w:u w:val="single"/>
          <w:lang w:eastAsia="ru-RU"/>
        </w:rPr>
        <w:t>25</w:t>
      </w:r>
      <w:r w:rsidRPr="00DF1F5A">
        <w:rPr>
          <w:rFonts w:ascii="Times New Roman" w:eastAsia="Times New Roman" w:hAnsi="Times New Roman" w:cs="Times New Roman"/>
          <w:sz w:val="24"/>
          <w:szCs w:val="24"/>
          <w:lang w:eastAsia="ru-RU"/>
        </w:rPr>
        <w:t xml:space="preserve"> победителей и призеров.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На базе 9 образовательных организаций под руководством старших вожатых (руководителей детских объединений) осуществляют работу детские общественные </w:t>
      </w:r>
      <w:r w:rsidRPr="00DF1F5A">
        <w:rPr>
          <w:rFonts w:ascii="Times New Roman" w:eastAsia="Times New Roman" w:hAnsi="Times New Roman" w:cs="Times New Roman"/>
          <w:sz w:val="24"/>
          <w:szCs w:val="24"/>
          <w:lang w:eastAsia="ru-RU"/>
        </w:rPr>
        <w:lastRenderedPageBreak/>
        <w:t>объединения, которые входят в состав районного Союза школьников «Алые паруса» (председатель Марфидина С.А.),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зам.директора по УВР Дома детского творчества). Детские объединения работают по программе деятельности Союза «Мы вместе». Ежегодно вожатский отряд «БРИГ» принимает участие в зональном конкурсе вожатских отрядов «Вожатый года».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На базе 3-х общеообразовательных организаций действуют волонтерские отряды (ВО «Данко» МБОУ «Черновская средняя школа», ВО «Новое поколение» МБОУ «Сергеевская средняя школа», ВО «Бумеранг» МБОУ «Н-Слободская основная школа»). Направления деятельности отрядов: пропаганда здорового образа жизни; милосердие-помощь пожилым, детям-инвалидам; благоустройство территорий. В этом году волонтеры приняли участие в областной тематической акции «За здоровье и безопасность наших детей», районной акции «Радуга добрых дел». Все значимые мероприятия освещались на страницах газеты «Болдинский вестник».</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На базе МБОУ «Большеболдинская средняя школа им.А.С.Пушкина» действует военно-патриотический клуб «Патриоты». В 2015 году на базе Большеболдинского района проходил </w:t>
      </w:r>
      <w:r w:rsidRPr="00DF1F5A">
        <w:rPr>
          <w:rFonts w:ascii="Times New Roman" w:eastAsia="Times New Roman" w:hAnsi="Times New Roman" w:cs="Times New Roman"/>
          <w:sz w:val="24"/>
          <w:szCs w:val="24"/>
          <w:lang w:val="en-US" w:eastAsia="ru-RU"/>
        </w:rPr>
        <w:t>I</w:t>
      </w:r>
      <w:r w:rsidRPr="00DF1F5A">
        <w:rPr>
          <w:rFonts w:ascii="Times New Roman" w:eastAsia="Times New Roman" w:hAnsi="Times New Roman" w:cs="Times New Roman"/>
          <w:sz w:val="24"/>
          <w:szCs w:val="24"/>
          <w:lang w:eastAsia="ru-RU"/>
        </w:rPr>
        <w:t xml:space="preserve"> дивизионный смотр-конкурс военно-патриотических объединений (клубов) Нижегородской области. В смотре-конкурсе приняли участие 8 команд из 4 районов области. Клуб «Патриоты» нашего района занял 1 место.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На базе МБУ ДО «Большеболдинский ДДТ» действует поисковое объединение «Долг»- филиал МРПО «Поиск». В 2015 году поисковики отряда «Долг» (3 бойца и руководитель) приняли участие в молодежном образовательном форуме «Инерка-2015». В августе 2015 года 2 чел. приняли участие в поисковой экспедиции в рамках Вахты Памяти-2015 в Ленинградской области (Международный военно-исторический лагерь «Волховский фронт»), в ноябре 2015 - 2 человека приняли участие в поисковой экспедиции в Шолоховском районе Ростовской области.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сентябре 2015 года в Республике Мордовия состоялся слет поисковых отрядов. По результатам слета 3 бойца поискового отряда «Долг» вошли в сборную команду Республики Мордовия и приняли участие в Окружном слете ПФО, где заняли 2 место.</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Бойцы ПО «Долг» принимали участие в различных акциях, соревнованиях, форумах. Активное участие приняли в реализации районных патриотических проектах «Кто, если не мы», «Знать и помнить», акциях: «Прерванный полет», «Ветеран живет рядом», «Георгиевская ленточка», «Обелиск», «Бессмертный полк», «Мы помним» Проходили встречи поисковиков с учащимися образовательных организаций Большеболдинского района, районном патриотическом форуме «Дорогами Героев», патриотическом форуме в с.Бутурлино.</w:t>
      </w:r>
    </w:p>
    <w:p w:rsidR="00DF1F5A" w:rsidRPr="00DF1F5A" w:rsidRDefault="00DF1F5A" w:rsidP="00DF1F5A">
      <w:pPr>
        <w:spacing w:after="0" w:line="240" w:lineRule="auto"/>
        <w:ind w:firstLine="709"/>
        <w:jc w:val="both"/>
        <w:rPr>
          <w:rFonts w:ascii="Times New Roman" w:eastAsia="Times New Roman" w:hAnsi="Times New Roman" w:cs="Times New Roman"/>
          <w:sz w:val="24"/>
          <w:szCs w:val="24"/>
          <w:lang w:eastAsia="ru-RU"/>
        </w:rPr>
      </w:pPr>
    </w:p>
    <w:p w:rsidR="00DF1F5A" w:rsidRPr="00DF1F5A" w:rsidRDefault="00DF1F5A" w:rsidP="00DF1F5A">
      <w:pPr>
        <w:numPr>
          <w:ilvl w:val="1"/>
          <w:numId w:val="17"/>
        </w:numPr>
        <w:spacing w:after="0" w:line="240" w:lineRule="auto"/>
        <w:ind w:left="426"/>
        <w:jc w:val="center"/>
        <w:rPr>
          <w:rFonts w:ascii="Times New Roman" w:eastAsia="Times New Roman" w:hAnsi="Times New Roman" w:cs="Times New Roman"/>
          <w:b/>
          <w:bCs/>
          <w:sz w:val="24"/>
          <w:szCs w:val="24"/>
          <w:u w:val="single"/>
          <w:lang w:eastAsia="ru-RU"/>
        </w:rPr>
      </w:pPr>
      <w:r w:rsidRPr="00DF1F5A">
        <w:rPr>
          <w:rFonts w:ascii="Times New Roman" w:eastAsia="Times New Roman" w:hAnsi="Times New Roman" w:cs="Times New Roman"/>
          <w:b/>
          <w:bCs/>
          <w:sz w:val="24"/>
          <w:szCs w:val="24"/>
          <w:u w:val="single"/>
          <w:lang w:eastAsia="ru-RU"/>
        </w:rPr>
        <w:t xml:space="preserve">Организация работы по профилактике асоциального поведения, формированию законопослушного поведения и правовой культуры обучающихся Большеболдинского муниципального района </w:t>
      </w:r>
    </w:p>
    <w:p w:rsidR="00DF1F5A" w:rsidRPr="00DF1F5A" w:rsidRDefault="00DF1F5A" w:rsidP="00DF1F5A">
      <w:pPr>
        <w:spacing w:after="0" w:line="240" w:lineRule="auto"/>
        <w:jc w:val="both"/>
        <w:rPr>
          <w:rFonts w:ascii="Times New Roman" w:eastAsia="Times New Roman" w:hAnsi="Times New Roman" w:cs="Times New Roman"/>
          <w:b/>
          <w:bCs/>
          <w:sz w:val="24"/>
          <w:szCs w:val="24"/>
          <w:u w:val="single"/>
          <w:lang w:eastAsia="ru-RU"/>
        </w:rPr>
      </w:pPr>
    </w:p>
    <w:p w:rsidR="00DF1F5A" w:rsidRPr="00DF1F5A" w:rsidRDefault="00DF1F5A" w:rsidP="00DF1F5A">
      <w:pPr>
        <w:numPr>
          <w:ilvl w:val="0"/>
          <w:numId w:val="7"/>
        </w:numPr>
        <w:spacing w:after="0" w:line="240" w:lineRule="auto"/>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Нормативно - правовой акт, регламентирующий деятельность по профилактике асоциального поведения, формированию законопослушного поведения и правовой культуры несовершеннолетних.</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1.1. Постановление Администрации Большеболдинского муниципального района от 05.11.2014 № 318 «Об утверждении муниципальной программы «Развития образования Большеболдинского муниципального района на 2015-2017 годы»</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Подпрограммы:</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 «Развитие системы дополнительного образования и воспитания детей и молодежи»</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 «Патриотическое воспитание и подготовка граждан к военной службе»</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№4«Профилактика безнадзорности и правонарушений несовершеннолетних»</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numPr>
          <w:ilvl w:val="0"/>
          <w:numId w:val="7"/>
        </w:numPr>
        <w:tabs>
          <w:tab w:val="clear" w:pos="218"/>
          <w:tab w:val="num" w:pos="0"/>
        </w:tabs>
        <w:spacing w:after="0" w:line="240" w:lineRule="auto"/>
        <w:ind w:left="0" w:firstLine="0"/>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i/>
          <w:sz w:val="24"/>
          <w:szCs w:val="24"/>
          <w:lang w:eastAsia="ru-RU"/>
        </w:rPr>
        <w:t>Программы, методики, реализуемые в образовательных организациях, направленные на формирование законопослушного поведения несовершеннолетних</w:t>
      </w:r>
      <w:r w:rsidRPr="00DF1F5A">
        <w:rPr>
          <w:rFonts w:ascii="Times New Roman" w:eastAsia="Times New Roman" w:hAnsi="Times New Roman" w:cs="Times New Roman"/>
          <w:sz w:val="24"/>
          <w:szCs w:val="24"/>
          <w:lang w:eastAsia="ru-RU"/>
        </w:rPr>
        <w:t>.</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2.1. Методика  по формированию законопослушного поведения несовершеннолетних обучающихся образовательных организаций Большеболдинского муниципального района (приказ Управления образования Администрации Большеболдинского муниципального района от 01.09.2014 года №174)</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xml:space="preserve">     2.2. На основе муниципальных программ (п.1.)  в образовательных организациях разработаны школьные программы по профилактике асоциального поведения, формированию законопослушного поведения и правовой культуры несовершеннолетних, такие как: </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2.2.1.Программа по формированию законопослушного поведения несовершеннолетних через здоровый образ жизни «Гражданин России» (2014-2016гг); программа «Здоровье-основа успешной жизни человека» (2014-2018 гг); программа «Семья и школа» (2013-2017гг); «Программа по воспитанию правовой культуры и законопослушного поведения обучающихся» МБОУ «Б-Болдинская средняя школа им.А.С.Пушкина»; </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rPr>
      </w:pPr>
      <w:r w:rsidRPr="00DF1F5A">
        <w:rPr>
          <w:rFonts w:ascii="Times New Roman" w:eastAsia="Times New Roman" w:hAnsi="Times New Roman" w:cs="Times New Roman"/>
          <w:sz w:val="24"/>
          <w:szCs w:val="24"/>
          <w:lang w:eastAsia="ru-RU"/>
        </w:rPr>
        <w:t>2.2.2. «Профилактика безнадзорности и правонарушений несовершеннолетних» (2014-2016гг); программа «Здоровье» (2014-2016гг) МБОУ «Апраксинская основная школа»;</w:t>
      </w:r>
      <w:r w:rsidRPr="00DF1F5A">
        <w:rPr>
          <w:rFonts w:ascii="Times New Roman" w:eastAsia="Times New Roman" w:hAnsi="Times New Roman" w:cs="Times New Roman"/>
          <w:sz w:val="24"/>
          <w:szCs w:val="24"/>
        </w:rPr>
        <w:t xml:space="preserve"> </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rPr>
      </w:pPr>
      <w:r w:rsidRPr="00DF1F5A">
        <w:rPr>
          <w:rFonts w:ascii="Times New Roman" w:eastAsia="Times New Roman" w:hAnsi="Times New Roman" w:cs="Times New Roman"/>
          <w:sz w:val="24"/>
          <w:szCs w:val="24"/>
        </w:rPr>
        <w:t xml:space="preserve">2.2.3. </w:t>
      </w:r>
      <w:r w:rsidRPr="00DF1F5A">
        <w:rPr>
          <w:rFonts w:ascii="Times New Roman" w:eastAsia="Times New Roman" w:hAnsi="Times New Roman" w:cs="Times New Roman"/>
          <w:sz w:val="24"/>
          <w:szCs w:val="24"/>
          <w:lang w:eastAsia="ru-RU"/>
        </w:rPr>
        <w:t>«Профилактика и предупреждение асоциального поведения обучающихся» (2014-2016гг) МБОУ «Основная школа п. Большевик»;</w:t>
      </w:r>
      <w:r w:rsidRPr="00DF1F5A">
        <w:rPr>
          <w:rFonts w:ascii="Times New Roman" w:eastAsia="Times New Roman" w:hAnsi="Times New Roman" w:cs="Times New Roman"/>
          <w:sz w:val="24"/>
          <w:szCs w:val="24"/>
        </w:rPr>
        <w:t xml:space="preserve"> </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rPr>
      </w:pPr>
      <w:r w:rsidRPr="00DF1F5A">
        <w:rPr>
          <w:rFonts w:ascii="Times New Roman" w:eastAsia="Times New Roman" w:hAnsi="Times New Roman" w:cs="Times New Roman"/>
          <w:sz w:val="24"/>
          <w:szCs w:val="24"/>
        </w:rPr>
        <w:t xml:space="preserve">2.2.4. «Профилактика асоциального поведения учащихся", «Формирование здорового образа жизни» МБОУ «Черновская средняя школа»; </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rPr>
      </w:pPr>
      <w:r w:rsidRPr="00DF1F5A">
        <w:rPr>
          <w:rFonts w:ascii="Times New Roman" w:eastAsia="Times New Roman" w:hAnsi="Times New Roman" w:cs="Times New Roman"/>
          <w:sz w:val="24"/>
          <w:szCs w:val="24"/>
        </w:rPr>
        <w:t>2.2.5. «Профилактика безнадзорности и правонарушений несовершеннолетний», «Здоровье» филиал МБОУ «Основная школа п.Большевик - МБОУ «Староахматовская основная школа»;</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rPr>
        <w:t xml:space="preserve">2.3.6. </w:t>
      </w:r>
      <w:r w:rsidRPr="00DF1F5A">
        <w:rPr>
          <w:rFonts w:ascii="Times New Roman" w:eastAsia="Times New Roman" w:hAnsi="Times New Roman" w:cs="Times New Roman"/>
          <w:sz w:val="24"/>
          <w:szCs w:val="24"/>
          <w:lang w:eastAsia="ru-RU"/>
        </w:rPr>
        <w:t>«Профилактика и предупреждение асоциального поведения обучающихся» (2011-2014гг) МБОУ «Новослободская основная школа»;</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2.3.7. Программа по профилактике асоциального поведения обучающихся «Внимание! Подросток!» (2012-2015гг) МБОУ «Сергеевская средняя школа»;</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2.3.8. «Профилактика асоциального поведения обучающихся» (2012-2015гг) филиал МБОУ «Сергеевская средняя школа» - «Сумароковская основная школа»</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rPr>
      </w:pPr>
      <w:r w:rsidRPr="00DF1F5A">
        <w:rPr>
          <w:rFonts w:ascii="Times New Roman" w:eastAsia="Times New Roman" w:hAnsi="Times New Roman" w:cs="Times New Roman"/>
          <w:sz w:val="24"/>
          <w:szCs w:val="24"/>
          <w:lang w:eastAsia="ru-RU"/>
        </w:rPr>
        <w:t xml:space="preserve">2.3.9. «Профилактика и предупреждение асоциального поведения обучающихся» (2014-2017) филиал МБОУ ««Большеболдинская средняя школа им.А.С.Пушкина» - «Пикшенская основная школа» </w:t>
      </w:r>
    </w:p>
    <w:p w:rsidR="00DF1F5A" w:rsidRPr="00DF1F5A" w:rsidRDefault="00DF1F5A" w:rsidP="00DF1F5A">
      <w:pPr>
        <w:tabs>
          <w:tab w:val="num" w:pos="0"/>
        </w:tabs>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numPr>
          <w:ilvl w:val="0"/>
          <w:numId w:val="7"/>
        </w:numPr>
        <w:spacing w:after="0" w:line="240" w:lineRule="auto"/>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Организация межведомственного взаимодействия с субъектами профилактики (формы, опыт взаимодействия).</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Большеболдинском муниципальном районе действует межведомственная комиссия по профилактике правонарушений, в состав которой входят представители Управления образования,  полиции, комиссии по делам несовершеннолетних, центральной больницы, образовательных организаций, сельских администраций. В комиссию по делам несовершеннолетних входят представители всех выше перечисленных организаций плюс представители центра занятости населения, управления социальной защиты населении, кроме этого при Администрации района действует Координационный совет по организации отдыха, оздоровления и занятости детей и молодежи.</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Составлен  план совместной работы между образовательными организациями и МО МВД России «Большеболдинский», образовательными организациями и центральной районной больницей.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Вопросы, касающиеся профилактики рассматриваются на совещаниях директоров, аппаратных совещаниях, педагогических советах. Проводилось социально-психологическое тестирование учащихся общеобразовательных организаций, в котором приняли участие 277 человек (13-14 лет – 163 чел, 15-18 лет – 114 чел), из них  90% обучающихся вошли в группу «риска».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sz w:val="28"/>
          <w:szCs w:val="28"/>
          <w:lang w:eastAsia="ru-RU"/>
        </w:rPr>
        <w:t xml:space="preserve">      </w:t>
      </w:r>
      <w:r w:rsidRPr="00DF1F5A">
        <w:rPr>
          <w:rFonts w:ascii="Times New Roman" w:eastAsia="Times New Roman" w:hAnsi="Times New Roman" w:cs="Times New Roman"/>
          <w:sz w:val="24"/>
          <w:szCs w:val="24"/>
          <w:lang w:eastAsia="ru-RU"/>
        </w:rPr>
        <w:t>По результатам анкетирования в ОО района было вынесено предложение – продолжить разъяснительную работу по данной проблеме на классных часах, родительских собраниях с приглашением работников полиции, медицинских работников.</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школах регулярно проводятся дни профилактики с участием сотрудников МО МВД России «Большеболдинский», ГБУЗ ЦРБ.</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образовательных организациях действуют «родительские патрули», в состав которых входят администрация ОО, родители; привлекаются представители сельских администраций, полиции.</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Совместно с Администрацией Большеболдинского муниципального района, Управлением образования, Управлением культуры, Управлением социальной защиты населения, молодежной палатой, КДНиЗП, МО МВД России «Большеболдинский», центральной районной больницей, центральной библиотекой, прокуратурой Большеболдинского района организуются районные культурно-массовые, физкультурно-спортивные мероприятия.</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xml:space="preserve">      Формы проведения: беседы, викторины, акции, конкурсы, спортивные соревнования, игровые программы, диспуты, тестирование, игры-тренинги и др.</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Мероприятия: комплексная межведомственная операция «Подросток», Единый день профилактики, мероприятия в рамках Всемирного дня без табака, тематическая акция по профилактике табакокурения, алкоголя и наркотиков «За здоровье и безопасность наших детей», круглый стол и конкурс рисунков «Молодежь против коррупции», акция «Я выбираю спорт как альтернативу пагубным привычкам», участие во Всероссийском уроке (занятие) «Здоровые дети – в здоровой семье», участие в просмотре телемарафона «Всем миром  против наркоагрессии»,  конкурс творческих работ учащихся по антинаркотической профилактике, конкурс педагогов на лучшую методическую разработку по профилактике асоциального поведения подростков «Здоровые дети-наше будущее», акция-месячник Мы выбираем жизнь», конкурс творческих работ «Какая жизнь интереснее» и другие</w:t>
      </w:r>
    </w:p>
    <w:p w:rsidR="00DF1F5A" w:rsidRPr="00DF1F5A" w:rsidRDefault="00DF1F5A" w:rsidP="00DF1F5A">
      <w:pPr>
        <w:spacing w:after="0" w:line="240" w:lineRule="auto"/>
        <w:ind w:firstLine="709"/>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По состоянию на 01.01.2016 года на учёте состоят: ПДН – 2 чел, КДН – 0 чел, ВШУ – 6 чел. Все обучающиеся, стоящие на различных профилактических учетах посещают кружки и секции дополнительного образования детей.</w:t>
      </w:r>
    </w:p>
    <w:p w:rsidR="00DF1F5A" w:rsidRPr="00DF1F5A" w:rsidRDefault="00DF1F5A" w:rsidP="00DF1F5A">
      <w:pPr>
        <w:spacing w:after="0" w:line="240" w:lineRule="auto"/>
        <w:ind w:firstLine="709"/>
        <w:jc w:val="both"/>
        <w:rPr>
          <w:rFonts w:ascii="Times New Roman" w:eastAsia="Times New Roman" w:hAnsi="Times New Roman" w:cs="Times New Roman"/>
          <w:color w:val="FF0000"/>
          <w:sz w:val="24"/>
          <w:szCs w:val="24"/>
          <w:lang w:eastAsia="ru-RU"/>
        </w:rPr>
      </w:pPr>
      <w:r w:rsidRPr="00DF1F5A">
        <w:rPr>
          <w:rFonts w:ascii="Times New Roman" w:eastAsia="Times New Roman" w:hAnsi="Times New Roman" w:cs="Times New Roman"/>
          <w:color w:val="FF0000"/>
          <w:sz w:val="28"/>
          <w:szCs w:val="28"/>
          <w:lang w:eastAsia="ru-RU"/>
        </w:rPr>
        <w:t>      </w:t>
      </w:r>
    </w:p>
    <w:tbl>
      <w:tblPr>
        <w:tblW w:w="9009" w:type="dxa"/>
        <w:jc w:val="center"/>
        <w:tblInd w:w="-666" w:type="dxa"/>
        <w:tblCellMar>
          <w:left w:w="0" w:type="dxa"/>
          <w:right w:w="0" w:type="dxa"/>
        </w:tblCellMar>
        <w:tblLook w:val="0000" w:firstRow="0" w:lastRow="0" w:firstColumn="0" w:lastColumn="0" w:noHBand="0" w:noVBand="0"/>
      </w:tblPr>
      <w:tblGrid>
        <w:gridCol w:w="3427"/>
        <w:gridCol w:w="1130"/>
        <w:gridCol w:w="1157"/>
        <w:gridCol w:w="1008"/>
        <w:gridCol w:w="1147"/>
        <w:gridCol w:w="1140"/>
      </w:tblGrid>
      <w:tr w:rsidR="00DF1F5A" w:rsidRPr="00DF1F5A" w:rsidTr="00EC62DB">
        <w:trPr>
          <w:trHeight w:val="549"/>
          <w:jc w:val="center"/>
        </w:trPr>
        <w:tc>
          <w:tcPr>
            <w:tcW w:w="3427" w:type="dxa"/>
            <w:tcBorders>
              <w:top w:val="single" w:sz="8" w:space="0" w:color="auto"/>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sz w:val="24"/>
                <w:szCs w:val="24"/>
                <w:lang w:eastAsia="ru-RU"/>
              </w:rPr>
              <w:t> </w:t>
            </w:r>
          </w:p>
        </w:tc>
        <w:tc>
          <w:tcPr>
            <w:tcW w:w="113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sz w:val="24"/>
                <w:szCs w:val="24"/>
                <w:lang w:eastAsia="ru-RU"/>
              </w:rPr>
              <w:t>2011</w:t>
            </w:r>
          </w:p>
        </w:tc>
        <w:tc>
          <w:tcPr>
            <w:tcW w:w="1157" w:type="dxa"/>
            <w:tcBorders>
              <w:top w:val="single" w:sz="8" w:space="0" w:color="auto"/>
              <w:left w:val="nil"/>
              <w:bottom w:val="single" w:sz="8" w:space="0" w:color="auto"/>
              <w:right w:val="single" w:sz="8" w:space="0" w:color="auto"/>
            </w:tcBorders>
            <w:shd w:val="clear" w:color="auto" w:fill="FFCC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F1F5A">
              <w:rPr>
                <w:rFonts w:ascii="Times New Roman" w:eastAsia="Times New Roman" w:hAnsi="Times New Roman" w:cs="Times New Roman"/>
                <w:b/>
                <w:bCs/>
                <w:sz w:val="24"/>
                <w:szCs w:val="24"/>
                <w:lang w:eastAsia="ru-RU"/>
              </w:rPr>
              <w:t>2012</w:t>
            </w:r>
          </w:p>
        </w:tc>
        <w:tc>
          <w:tcPr>
            <w:tcW w:w="1008" w:type="dxa"/>
            <w:tcBorders>
              <w:top w:val="single" w:sz="8" w:space="0" w:color="auto"/>
              <w:left w:val="nil"/>
              <w:bottom w:val="single" w:sz="8" w:space="0" w:color="auto"/>
              <w:right w:val="single" w:sz="8" w:space="0" w:color="auto"/>
            </w:tcBorders>
            <w:shd w:val="clear" w:color="auto" w:fill="FFCC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F1F5A">
              <w:rPr>
                <w:rFonts w:ascii="Times New Roman" w:eastAsia="Times New Roman" w:hAnsi="Times New Roman" w:cs="Times New Roman"/>
                <w:b/>
                <w:bCs/>
                <w:sz w:val="24"/>
                <w:szCs w:val="24"/>
                <w:lang w:eastAsia="ru-RU"/>
              </w:rPr>
              <w:t>2013</w:t>
            </w:r>
          </w:p>
        </w:tc>
        <w:tc>
          <w:tcPr>
            <w:tcW w:w="1147" w:type="dxa"/>
            <w:tcBorders>
              <w:top w:val="single" w:sz="8" w:space="0" w:color="auto"/>
              <w:left w:val="nil"/>
              <w:bottom w:val="single" w:sz="8" w:space="0" w:color="auto"/>
              <w:right w:val="single" w:sz="8" w:space="0" w:color="auto"/>
            </w:tcBorders>
            <w:shd w:val="clear" w:color="auto" w:fill="FFCC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F1F5A">
              <w:rPr>
                <w:rFonts w:ascii="Times New Roman" w:eastAsia="Times New Roman" w:hAnsi="Times New Roman" w:cs="Times New Roman"/>
                <w:b/>
                <w:bCs/>
                <w:sz w:val="24"/>
                <w:szCs w:val="24"/>
                <w:lang w:eastAsia="ru-RU"/>
              </w:rPr>
              <w:t>2014</w:t>
            </w:r>
          </w:p>
        </w:tc>
        <w:tc>
          <w:tcPr>
            <w:tcW w:w="1140" w:type="dxa"/>
            <w:tcBorders>
              <w:top w:val="single" w:sz="8" w:space="0" w:color="auto"/>
              <w:left w:val="nil"/>
              <w:bottom w:val="single" w:sz="8" w:space="0" w:color="auto"/>
              <w:right w:val="single" w:sz="8" w:space="0" w:color="auto"/>
            </w:tcBorders>
            <w:shd w:val="clear" w:color="auto" w:fill="FFCC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F1F5A">
              <w:rPr>
                <w:rFonts w:ascii="Times New Roman" w:eastAsia="Times New Roman" w:hAnsi="Times New Roman" w:cs="Times New Roman"/>
                <w:b/>
                <w:bCs/>
                <w:sz w:val="24"/>
                <w:szCs w:val="24"/>
                <w:lang w:eastAsia="ru-RU"/>
              </w:rPr>
              <w:t>2015</w:t>
            </w:r>
          </w:p>
        </w:tc>
      </w:tr>
      <w:tr w:rsidR="00DF1F5A" w:rsidRPr="00DF1F5A" w:rsidTr="00EC62DB">
        <w:trPr>
          <w:trHeight w:val="549"/>
          <w:jc w:val="center"/>
        </w:trPr>
        <w:tc>
          <w:tcPr>
            <w:tcW w:w="342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sz w:val="24"/>
                <w:szCs w:val="24"/>
                <w:lang w:eastAsia="ru-RU"/>
              </w:rPr>
              <w:t>ПДН / КДН и ЗН</w:t>
            </w:r>
          </w:p>
        </w:tc>
        <w:tc>
          <w:tcPr>
            <w:tcW w:w="113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 / 6</w:t>
            </w:r>
          </w:p>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w:t>
            </w:r>
          </w:p>
        </w:tc>
        <w:tc>
          <w:tcPr>
            <w:tcW w:w="1157" w:type="dxa"/>
            <w:tcBorders>
              <w:top w:val="nil"/>
              <w:left w:val="nil"/>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 / 6</w:t>
            </w:r>
          </w:p>
        </w:tc>
        <w:tc>
          <w:tcPr>
            <w:tcW w:w="1008" w:type="dxa"/>
            <w:tcBorders>
              <w:top w:val="nil"/>
              <w:left w:val="nil"/>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 / 4</w:t>
            </w:r>
          </w:p>
        </w:tc>
        <w:tc>
          <w:tcPr>
            <w:tcW w:w="1147" w:type="dxa"/>
            <w:tcBorders>
              <w:top w:val="nil"/>
              <w:left w:val="nil"/>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5 / 5</w:t>
            </w:r>
          </w:p>
        </w:tc>
        <w:tc>
          <w:tcPr>
            <w:tcW w:w="1140" w:type="dxa"/>
            <w:tcBorders>
              <w:top w:val="nil"/>
              <w:left w:val="nil"/>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 / 0</w:t>
            </w:r>
          </w:p>
        </w:tc>
      </w:tr>
      <w:tr w:rsidR="00DF1F5A" w:rsidRPr="00DF1F5A" w:rsidTr="00EC62DB">
        <w:trPr>
          <w:trHeight w:val="445"/>
          <w:jc w:val="center"/>
        </w:trPr>
        <w:tc>
          <w:tcPr>
            <w:tcW w:w="342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b/>
                <w:bCs/>
                <w:sz w:val="24"/>
                <w:szCs w:val="24"/>
                <w:lang w:eastAsia="ru-RU"/>
              </w:rPr>
              <w:t> ВШУ</w:t>
            </w:r>
          </w:p>
        </w:tc>
        <w:tc>
          <w:tcPr>
            <w:tcW w:w="113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12 </w:t>
            </w:r>
          </w:p>
        </w:tc>
        <w:tc>
          <w:tcPr>
            <w:tcW w:w="1157" w:type="dxa"/>
            <w:tcBorders>
              <w:top w:val="nil"/>
              <w:left w:val="nil"/>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13</w:t>
            </w:r>
          </w:p>
        </w:tc>
        <w:tc>
          <w:tcPr>
            <w:tcW w:w="1008" w:type="dxa"/>
            <w:tcBorders>
              <w:top w:val="nil"/>
              <w:left w:val="nil"/>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14</w:t>
            </w:r>
          </w:p>
        </w:tc>
        <w:tc>
          <w:tcPr>
            <w:tcW w:w="1147" w:type="dxa"/>
            <w:tcBorders>
              <w:top w:val="nil"/>
              <w:left w:val="nil"/>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12</w:t>
            </w:r>
          </w:p>
        </w:tc>
        <w:tc>
          <w:tcPr>
            <w:tcW w:w="1140" w:type="dxa"/>
            <w:tcBorders>
              <w:top w:val="nil"/>
              <w:left w:val="nil"/>
              <w:bottom w:val="single" w:sz="8" w:space="0" w:color="auto"/>
              <w:right w:val="single" w:sz="8" w:space="0" w:color="auto"/>
            </w:tcBorders>
            <w:shd w:val="clear" w:color="auto" w:fill="FFFF99"/>
          </w:tcPr>
          <w:p w:rsidR="00DF1F5A" w:rsidRPr="00DF1F5A" w:rsidRDefault="00DF1F5A" w:rsidP="00DF1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w:t>
            </w:r>
          </w:p>
        </w:tc>
      </w:tr>
    </w:tbl>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p>
    <w:p w:rsidR="00DF1F5A" w:rsidRPr="00DF1F5A" w:rsidRDefault="00DF1F5A" w:rsidP="00DF1F5A">
      <w:pPr>
        <w:numPr>
          <w:ilvl w:val="0"/>
          <w:numId w:val="7"/>
        </w:numPr>
        <w:spacing w:after="0" w:line="240" w:lineRule="auto"/>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xml:space="preserve">Осуществление контроля со стороны органов, осуществляющих управление в сфере образования, за деятельностью образовательных организаций по профилактике асоциального поведения, формированию законопослушного поведения и правовой культуры несовершеннолетних.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4.1. Изучение деятельности ОО по работе с обучающимися пропускающими занятия без уважительных причин (ОО, где обучающие пропускают занятия без уважительных причин)</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4.2. Изучение деятельности ОО по профилактике асоциального поведения несовершеннолетних, формированию законопослушного поведения.</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4.3. Изучение деятельности ОУ по вопросам профилактики асоциального поведения, семей и подростков,   защите личных прав детей-сирот и детей, оставшихся без попечения родителей.</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w:t>
      </w:r>
    </w:p>
    <w:p w:rsidR="00DF1F5A" w:rsidRPr="00DF1F5A" w:rsidRDefault="00DF1F5A" w:rsidP="00DF1F5A">
      <w:pPr>
        <w:numPr>
          <w:ilvl w:val="0"/>
          <w:numId w:val="7"/>
        </w:num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Осуществление контроля и учета за детьми, состоящими на профилактических учетах.</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Контроль и учет осуществляют: МО МВД России «Большеболдинский», комиссия по делам несовершеннолетних Администрации Большеболдинского муниципального района, Управление образования Администрации Большеболдинского муниципального района, образовательные организации.</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Создан банк данных о детях, состоящих на профилактических учетах (ПДН, КДНиЗП, ВШУ); о детях, занимающихся в кружках дополнительного образования.</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numPr>
          <w:ilvl w:val="0"/>
          <w:numId w:val="7"/>
        </w:numPr>
        <w:spacing w:after="0" w:line="240" w:lineRule="auto"/>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Создание условий для привлечения детей, состоящих на профилактических учетах, к занятиям в объединениях дополнительного образования, к участию в детских общественных организациях и волонтерских объединениях.</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1580"/>
        <w:gridCol w:w="1580"/>
        <w:gridCol w:w="1580"/>
        <w:gridCol w:w="1445"/>
      </w:tblGrid>
      <w:tr w:rsidR="00DF1F5A" w:rsidRPr="00DF1F5A" w:rsidTr="00EC62DB">
        <w:tc>
          <w:tcPr>
            <w:tcW w:w="3386"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2012</w:t>
            </w:r>
          </w:p>
        </w:tc>
        <w:tc>
          <w:tcPr>
            <w:tcW w:w="158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2013</w:t>
            </w:r>
          </w:p>
        </w:tc>
        <w:tc>
          <w:tcPr>
            <w:tcW w:w="158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2014</w:t>
            </w:r>
          </w:p>
        </w:tc>
        <w:tc>
          <w:tcPr>
            <w:tcW w:w="1445"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2015</w:t>
            </w:r>
          </w:p>
        </w:tc>
      </w:tr>
      <w:tr w:rsidR="00DF1F5A" w:rsidRPr="00DF1F5A" w:rsidTr="00EC62DB">
        <w:tc>
          <w:tcPr>
            <w:tcW w:w="338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Количество детей, состоящих на профилактических учетах, из них:</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КДН и ЗП</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ПДН ОВД</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 / 8</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КДН и ЗП</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ПДН ОВД</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 / 4</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КДН и ЗП</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ПДН ОВД</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5 / 5</w:t>
            </w:r>
          </w:p>
        </w:tc>
        <w:tc>
          <w:tcPr>
            <w:tcW w:w="1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КДН и ЗП</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ПДН ОВД</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 / 2</w:t>
            </w:r>
          </w:p>
        </w:tc>
      </w:tr>
      <w:tr w:rsidR="00DF1F5A" w:rsidRPr="00DF1F5A" w:rsidTr="00EC62DB">
        <w:tc>
          <w:tcPr>
            <w:tcW w:w="338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Количество детей, занимающихся в учреждениях дополнительного образования</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w:t>
            </w:r>
          </w:p>
        </w:tc>
        <w:tc>
          <w:tcPr>
            <w:tcW w:w="1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w:t>
            </w:r>
          </w:p>
        </w:tc>
      </w:tr>
      <w:tr w:rsidR="00DF1F5A" w:rsidRPr="00DF1F5A" w:rsidTr="00EC62DB">
        <w:tc>
          <w:tcPr>
            <w:tcW w:w="338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Количество детей, занимающихся в образовательных </w:t>
            </w:r>
            <w:r w:rsidRPr="00DF1F5A">
              <w:rPr>
                <w:rFonts w:ascii="Times New Roman" w:eastAsia="Times New Roman" w:hAnsi="Times New Roman" w:cs="Times New Roman"/>
                <w:sz w:val="24"/>
                <w:szCs w:val="24"/>
                <w:lang w:eastAsia="ru-RU"/>
              </w:rPr>
              <w:lastRenderedPageBreak/>
              <w:t>организациях  по дополнительным образовательным программам</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2</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w:t>
            </w:r>
          </w:p>
        </w:tc>
        <w:tc>
          <w:tcPr>
            <w:tcW w:w="1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w:t>
            </w:r>
          </w:p>
        </w:tc>
      </w:tr>
      <w:tr w:rsidR="00DF1F5A" w:rsidRPr="00DF1F5A" w:rsidTr="00EC62DB">
        <w:tc>
          <w:tcPr>
            <w:tcW w:w="3386"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Количество детей, являющихся постоянными членами детских общественных организаций и (или) волонтерских объединений</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8</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w:t>
            </w:r>
          </w:p>
        </w:tc>
        <w:tc>
          <w:tcPr>
            <w:tcW w:w="15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5</w:t>
            </w:r>
          </w:p>
        </w:tc>
        <w:tc>
          <w:tcPr>
            <w:tcW w:w="1445"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w:t>
            </w:r>
          </w:p>
        </w:tc>
      </w:tr>
    </w:tbl>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p>
    <w:p w:rsidR="00DF1F5A" w:rsidRPr="00DF1F5A" w:rsidRDefault="00DF1F5A" w:rsidP="00DF1F5A">
      <w:pPr>
        <w:numPr>
          <w:ilvl w:val="0"/>
          <w:numId w:val="7"/>
        </w:numPr>
        <w:spacing w:after="0" w:line="240" w:lineRule="auto"/>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xml:space="preserve">Деятельность родительских патрулей </w:t>
      </w:r>
    </w:p>
    <w:p w:rsidR="00DF1F5A" w:rsidRPr="00DF1F5A" w:rsidRDefault="00DF1F5A" w:rsidP="00DF1F5A">
      <w:pPr>
        <w:spacing w:after="0" w:line="240" w:lineRule="auto"/>
        <w:ind w:left="-142"/>
        <w:jc w:val="both"/>
        <w:rPr>
          <w:rFonts w:ascii="Times New Roman" w:eastAsia="Times New Roman" w:hAnsi="Times New Roman" w:cs="Times New Roman"/>
          <w:i/>
          <w:sz w:val="24"/>
          <w:szCs w:val="24"/>
          <w:lang w:eastAsia="ru-RU"/>
        </w:rPr>
      </w:pPr>
    </w:p>
    <w:tbl>
      <w:tblPr>
        <w:tblW w:w="0" w:type="auto"/>
        <w:tblLook w:val="01E0" w:firstRow="1" w:lastRow="1" w:firstColumn="1" w:lastColumn="1" w:noHBand="0" w:noVBand="0"/>
      </w:tblPr>
      <w:tblGrid>
        <w:gridCol w:w="3880"/>
        <w:gridCol w:w="1897"/>
        <w:gridCol w:w="1897"/>
        <w:gridCol w:w="1897"/>
      </w:tblGrid>
      <w:tr w:rsidR="00DF1F5A" w:rsidRPr="00DF1F5A" w:rsidTr="00EC62DB">
        <w:tc>
          <w:tcPr>
            <w:tcW w:w="3880"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2013</w:t>
            </w:r>
          </w:p>
        </w:tc>
        <w:tc>
          <w:tcPr>
            <w:tcW w:w="1897"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 xml:space="preserve">2014  </w:t>
            </w:r>
          </w:p>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shd w:val="clear" w:color="auto" w:fill="FBD4B4"/>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2015</w:t>
            </w:r>
          </w:p>
        </w:tc>
      </w:tr>
      <w:tr w:rsidR="00DF1F5A" w:rsidRPr="00DF1F5A" w:rsidTr="00EC62DB">
        <w:tc>
          <w:tcPr>
            <w:tcW w:w="38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Количество образовательных организаций, в которых созданы родительские патрули</w:t>
            </w:r>
          </w:p>
        </w:tc>
        <w:tc>
          <w:tcPr>
            <w:tcW w:w="18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9</w:t>
            </w:r>
          </w:p>
        </w:tc>
        <w:tc>
          <w:tcPr>
            <w:tcW w:w="18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9</w:t>
            </w:r>
          </w:p>
        </w:tc>
        <w:tc>
          <w:tcPr>
            <w:tcW w:w="18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9</w:t>
            </w:r>
          </w:p>
        </w:tc>
      </w:tr>
      <w:tr w:rsidR="00DF1F5A" w:rsidRPr="00DF1F5A" w:rsidTr="00EC62DB">
        <w:tc>
          <w:tcPr>
            <w:tcW w:w="38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Количество рейдов, проведенных родительскими патрулями</w:t>
            </w:r>
          </w:p>
        </w:tc>
        <w:tc>
          <w:tcPr>
            <w:tcW w:w="18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58</w:t>
            </w:r>
          </w:p>
        </w:tc>
        <w:tc>
          <w:tcPr>
            <w:tcW w:w="18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289</w:t>
            </w:r>
          </w:p>
        </w:tc>
        <w:tc>
          <w:tcPr>
            <w:tcW w:w="18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290</w:t>
            </w:r>
          </w:p>
        </w:tc>
      </w:tr>
      <w:tr w:rsidR="00DF1F5A" w:rsidRPr="00DF1F5A" w:rsidTr="00EC62DB">
        <w:tc>
          <w:tcPr>
            <w:tcW w:w="3880"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Время патрулирования</w:t>
            </w:r>
          </w:p>
        </w:tc>
        <w:tc>
          <w:tcPr>
            <w:tcW w:w="18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19.00-24.00</w:t>
            </w:r>
          </w:p>
        </w:tc>
        <w:tc>
          <w:tcPr>
            <w:tcW w:w="18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19.00-24.00</w:t>
            </w:r>
          </w:p>
        </w:tc>
        <w:tc>
          <w:tcPr>
            <w:tcW w:w="1897" w:type="dxa"/>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19.00-24.00</w:t>
            </w:r>
          </w:p>
        </w:tc>
      </w:tr>
      <w:tr w:rsidR="00DF1F5A" w:rsidRPr="00DF1F5A" w:rsidTr="00EC6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4"/>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Места патрулирования: территория образовательных организаций, сельские Дома Культуры, улицы сельских поселений.</w:t>
            </w:r>
          </w:p>
        </w:tc>
      </w:tr>
      <w:tr w:rsidR="00DF1F5A" w:rsidRPr="00DF1F5A" w:rsidTr="00EC6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4"/>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Какие дополнительные организации, субъекты профилактики привлекаются к патрулированию: администрация образовательной организации, работники сельских администраций, участковый инспектор полиции</w:t>
            </w:r>
          </w:p>
        </w:tc>
      </w:tr>
      <w:tr w:rsidR="00DF1F5A" w:rsidRPr="00DF1F5A" w:rsidTr="00EC6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4"/>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Основные результаты патрулирования: в основном - нарушений не выявлено; во время проведения 1 рейда - подросток находился в позднее время с молодежью в Доме культуры. Подростку  сделаны замечания, проведена беседа с подростком и родителями.</w:t>
            </w:r>
          </w:p>
        </w:tc>
      </w:tr>
      <w:tr w:rsidR="00DF1F5A" w:rsidRPr="00DF1F5A" w:rsidTr="00EC6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4"/>
            <w:tcBorders>
              <w:top w:val="single" w:sz="4" w:space="0" w:color="auto"/>
              <w:left w:val="single" w:sz="4" w:space="0" w:color="auto"/>
              <w:bottom w:val="single" w:sz="4" w:space="0" w:color="auto"/>
              <w:right w:val="single" w:sz="4" w:space="0" w:color="auto"/>
            </w:tcBorders>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Отношение родителей и общественности к организации родительских патрулей: отношение положительное, но бывают проблемы с вовлечением родителей в работу патрулей, они ссылаются на загруженность на работе, занятость домашними делами.</w:t>
            </w:r>
          </w:p>
        </w:tc>
      </w:tr>
    </w:tbl>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ind w:left="-142"/>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sz w:val="24"/>
          <w:szCs w:val="24"/>
          <w:lang w:eastAsia="ru-RU"/>
        </w:rPr>
        <w:t xml:space="preserve">8. </w:t>
      </w:r>
      <w:r w:rsidRPr="00DF1F5A">
        <w:rPr>
          <w:rFonts w:ascii="Times New Roman" w:eastAsia="Times New Roman" w:hAnsi="Times New Roman" w:cs="Times New Roman"/>
          <w:i/>
          <w:sz w:val="24"/>
          <w:szCs w:val="24"/>
          <w:lang w:eastAsia="ru-RU"/>
        </w:rPr>
        <w:t>Обучение педагогических кадров, оказание методической помощи педагогам, по вопросам профилактики асоциального поведения.</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Обучение и оказание методической помощи педагогам проходит на районных методических объединениях классных руководителей (тема семинара «Профилактика наркомании в воспитательном образовательном пространстве», который проходил на базе МБОУ «Черновская средняя школа»), семинарах старших вожатых (организаторов детского общественного движения) по теме «Роль волонтерского отряда в формировании ЗОЖ». </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Вопросы профилактики обсуждались на совещаниях руководителей ОО («Организация работы по  профилактики асоциального поведения детей и подростков в воспитательном пространстве образовательной организации» (МБОУ «Основная школа п.Большевик», филиал МБОУ «Основная школа п.Большевик»-«Староахматовская основная школа», филиал МБОУ «Большеболдинская средняя школа им.А.С.Пушкина» - «Пикшенская основная школа») - протокол №3 от 24.11.2015. Педагоги образовательных организаций принимали участие в областных семинарах-совещаниях по профилактике асоциального поведения несовершеннолетних. Проводятся индивидуальные консультации по данной теме.</w:t>
      </w:r>
    </w:p>
    <w:p w:rsidR="00DF1F5A" w:rsidRPr="00DF1F5A" w:rsidRDefault="00DF1F5A" w:rsidP="00DF1F5A">
      <w:pPr>
        <w:spacing w:after="0" w:line="240" w:lineRule="auto"/>
        <w:ind w:left="-142"/>
        <w:jc w:val="both"/>
        <w:rPr>
          <w:rFonts w:ascii="Times New Roman" w:eastAsia="Times New Roman" w:hAnsi="Times New Roman" w:cs="Times New Roman"/>
          <w:sz w:val="24"/>
          <w:szCs w:val="24"/>
          <w:lang w:eastAsia="ru-RU"/>
        </w:rPr>
      </w:pPr>
    </w:p>
    <w:p w:rsidR="00DF1F5A" w:rsidRPr="00DF1F5A" w:rsidRDefault="00DF1F5A" w:rsidP="00DF1F5A">
      <w:pPr>
        <w:numPr>
          <w:ilvl w:val="1"/>
          <w:numId w:val="17"/>
        </w:numPr>
        <w:spacing w:after="0" w:line="240" w:lineRule="auto"/>
        <w:ind w:left="426"/>
        <w:jc w:val="center"/>
        <w:rPr>
          <w:rFonts w:ascii="Times New Roman" w:eastAsia="Times New Roman" w:hAnsi="Times New Roman" w:cs="Times New Roman"/>
          <w:sz w:val="24"/>
          <w:szCs w:val="24"/>
          <w:lang w:eastAsia="ru-RU"/>
        </w:rPr>
      </w:pPr>
      <w:hyperlink r:id="rId18" w:anchor="Содержание#Содержание" w:history="1">
        <w:r w:rsidRPr="00DF1F5A">
          <w:rPr>
            <w:rFonts w:ascii="Times New Roman" w:eastAsia="Times New Roman" w:hAnsi="Times New Roman" w:cs="Times New Roman"/>
            <w:b/>
            <w:bCs/>
            <w:sz w:val="24"/>
            <w:szCs w:val="24"/>
            <w:u w:val="single"/>
            <w:lang w:eastAsia="ru-RU"/>
          </w:rPr>
          <w:t>Организация и проведение оздоровительной кампании</w:t>
        </w:r>
      </w:hyperlink>
      <w:r w:rsidRPr="00DF1F5A">
        <w:rPr>
          <w:rFonts w:ascii="Times New Roman" w:eastAsia="Times New Roman" w:hAnsi="Times New Roman" w:cs="Times New Roman"/>
          <w:b/>
          <w:sz w:val="24"/>
          <w:szCs w:val="24"/>
          <w:u w:val="single"/>
          <w:lang w:eastAsia="ru-RU"/>
        </w:rPr>
        <w:t xml:space="preserve"> 2015 года</w:t>
      </w:r>
    </w:p>
    <w:p w:rsidR="00DF1F5A" w:rsidRPr="00DF1F5A" w:rsidRDefault="00DF1F5A" w:rsidP="00DF1F5A">
      <w:pPr>
        <w:spacing w:after="0" w:line="240" w:lineRule="auto"/>
        <w:ind w:firstLine="539"/>
        <w:jc w:val="center"/>
        <w:rPr>
          <w:rFonts w:ascii="Times New Roman" w:eastAsia="Times New Roman" w:hAnsi="Times New Roman" w:cs="Times New Roman"/>
          <w:color w:val="0000FF"/>
          <w:sz w:val="28"/>
          <w:szCs w:val="28"/>
          <w:lang w:eastAsia="ru-RU"/>
        </w:rPr>
      </w:pPr>
    </w:p>
    <w:p w:rsidR="00DF1F5A" w:rsidRPr="00DF1F5A" w:rsidRDefault="00DF1F5A" w:rsidP="00DF1F5A">
      <w:pPr>
        <w:spacing w:after="0" w:line="240" w:lineRule="auto"/>
        <w:ind w:firstLine="539"/>
        <w:jc w:val="both"/>
        <w:rPr>
          <w:rFonts w:ascii="Times New Roman" w:eastAsia="Times New Roman" w:hAnsi="Times New Roman" w:cs="Times New Roman"/>
          <w:color w:val="FF0000"/>
          <w:sz w:val="24"/>
          <w:szCs w:val="24"/>
          <w:lang w:eastAsia="ru-RU"/>
        </w:rPr>
      </w:pPr>
      <w:r w:rsidRPr="00DF1F5A">
        <w:rPr>
          <w:rFonts w:ascii="Times New Roman" w:eastAsia="Times New Roman" w:hAnsi="Times New Roman" w:cs="Times New Roman"/>
          <w:sz w:val="24"/>
          <w:szCs w:val="24"/>
          <w:lang w:eastAsia="ru-RU"/>
        </w:rPr>
        <w:t xml:space="preserve">На основании Постановления Правительства Нижегородской области от 25 марта 2009 года № 149 «Об организации отдыха, оздоровления и занятости детей и молодёжи </w:t>
      </w:r>
      <w:r w:rsidRPr="00DF1F5A">
        <w:rPr>
          <w:rFonts w:ascii="Times New Roman" w:eastAsia="Times New Roman" w:hAnsi="Times New Roman" w:cs="Times New Roman"/>
          <w:color w:val="000000"/>
          <w:sz w:val="24"/>
          <w:szCs w:val="24"/>
          <w:lang w:eastAsia="ru-RU"/>
        </w:rPr>
        <w:t>Нижегородской области» и Постановления Администрации  Большеболдинского района  от 26.01.2015 года  № 15  «</w:t>
      </w:r>
      <w:r w:rsidRPr="00DF1F5A">
        <w:rPr>
          <w:rFonts w:ascii="Times New Roman" w:eastAsia="Times New Roman" w:hAnsi="Times New Roman" w:cs="Times New Roman"/>
          <w:sz w:val="24"/>
          <w:szCs w:val="24"/>
          <w:lang w:eastAsia="ru-RU"/>
        </w:rPr>
        <w:t xml:space="preserve">Об организации отдыха, оздоровления и занятости детей и молодёжи Большеболдинского района в 2015 году»  Управлением образования Администрации Большеболдинского района был разработан  пакет документов по организации и проведению оздоровительной кампании 2015 года. Основной целью работы в </w:t>
      </w:r>
      <w:r w:rsidRPr="00DF1F5A">
        <w:rPr>
          <w:rFonts w:ascii="Times New Roman" w:eastAsia="Times New Roman" w:hAnsi="Times New Roman" w:cs="Times New Roman"/>
          <w:sz w:val="24"/>
          <w:szCs w:val="24"/>
          <w:lang w:eastAsia="ru-RU"/>
        </w:rPr>
        <w:lastRenderedPageBreak/>
        <w:t>оздоровительный период было создание оптимальных условий, обеспечивающих</w:t>
      </w:r>
      <w:r w:rsidRPr="00DF1F5A">
        <w:rPr>
          <w:rFonts w:ascii="Times New Roman" w:eastAsia="Times New Roman" w:hAnsi="Times New Roman" w:cs="Times New Roman"/>
          <w:color w:val="FF0000"/>
          <w:sz w:val="24"/>
          <w:szCs w:val="24"/>
          <w:lang w:eastAsia="ru-RU"/>
        </w:rPr>
        <w:t xml:space="preserve"> </w:t>
      </w:r>
      <w:r w:rsidRPr="00DF1F5A">
        <w:rPr>
          <w:rFonts w:ascii="Times New Roman" w:eastAsia="Times New Roman" w:hAnsi="Times New Roman" w:cs="Times New Roman"/>
          <w:sz w:val="24"/>
          <w:szCs w:val="24"/>
          <w:lang w:eastAsia="ru-RU"/>
        </w:rPr>
        <w:t>полноценный отдых и оздоровление детей, реализацию программ по организованной занятости детей и молодёжи Большеболдинского муниципального района.</w:t>
      </w:r>
    </w:p>
    <w:p w:rsidR="00DF1F5A" w:rsidRPr="00DF1F5A" w:rsidRDefault="00DF1F5A" w:rsidP="00DF1F5A">
      <w:pPr>
        <w:spacing w:after="0" w:line="240" w:lineRule="auto"/>
        <w:ind w:firstLine="539"/>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Функции координации оздоровительной кампании возложены на Координационный совет по организации отдыха, оздоровления и занятости детей и молодежи, в состав которого вошли руководители районных служб, ведомств и учреждений, от которых в той или иной степени зависит успех организации отдыха, оздоровления и занятости детей и молодёжи Большеболдинского района.</w:t>
      </w:r>
    </w:p>
    <w:p w:rsidR="00DF1F5A" w:rsidRPr="00DF1F5A" w:rsidRDefault="00DF1F5A" w:rsidP="00DF1F5A">
      <w:pPr>
        <w:spacing w:after="0" w:line="240" w:lineRule="auto"/>
        <w:ind w:firstLine="539"/>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Проведена учёба старших вожатых, зам. директоров по ВР по организации оздоровительной кампании, совещание директоров образовательных организаций, начальников лагерей с дневным пребыванием детей, на которое были приглашены представители заинтересованных служб и ведомств.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w:t>
      </w:r>
      <w:r w:rsidRPr="00DF1F5A">
        <w:rPr>
          <w:rFonts w:ascii="Times New Roman" w:eastAsia="Times New Roman" w:hAnsi="Times New Roman" w:cs="Times New Roman"/>
          <w:b/>
          <w:bCs/>
          <w:sz w:val="24"/>
          <w:szCs w:val="24"/>
          <w:lang w:eastAsia="ru-RU"/>
        </w:rPr>
        <w:t xml:space="preserve"> </w:t>
      </w:r>
      <w:r w:rsidRPr="00DF1F5A">
        <w:rPr>
          <w:rFonts w:ascii="Times New Roman" w:eastAsia="Times New Roman" w:hAnsi="Times New Roman" w:cs="Times New Roman"/>
          <w:sz w:val="24"/>
          <w:szCs w:val="24"/>
          <w:lang w:eastAsia="ru-RU"/>
        </w:rPr>
        <w:t xml:space="preserve">   В соответствии с положением Координационного совета «О комиссии по приему и проверке лагерей с дневным пребыванием детей на базе образовательных учреждений Большеболдинского муниципального района» до 25 мая 2015 года  проведена приемка 11 лагерей с дневным пребыванием детей, 3 лагерей труда и отдыха.</w:t>
      </w:r>
    </w:p>
    <w:p w:rsidR="00DF1F5A" w:rsidRPr="00DF1F5A" w:rsidRDefault="00DF1F5A" w:rsidP="00DF1F5A">
      <w:pPr>
        <w:spacing w:after="0" w:line="240" w:lineRule="auto"/>
        <w:jc w:val="center"/>
        <w:rPr>
          <w:rFonts w:ascii="Times New Roman" w:eastAsia="Times New Roman" w:hAnsi="Times New Roman" w:cs="Times New Roman"/>
          <w:b/>
          <w:sz w:val="28"/>
          <w:szCs w:val="28"/>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Статистические данные общего охвата детей и молодежи организованными формами отдыха, оздоровления и занятости</w:t>
      </w:r>
    </w:p>
    <w:p w:rsidR="00DF1F5A" w:rsidRPr="00DF1F5A" w:rsidRDefault="00DF1F5A" w:rsidP="00DF1F5A">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246"/>
        <w:gridCol w:w="1127"/>
        <w:gridCol w:w="924"/>
        <w:gridCol w:w="1027"/>
        <w:gridCol w:w="912"/>
        <w:gridCol w:w="1288"/>
        <w:gridCol w:w="1210"/>
      </w:tblGrid>
      <w:tr w:rsidR="00DF1F5A" w:rsidRPr="00DF1F5A" w:rsidTr="00EC62DB">
        <w:tc>
          <w:tcPr>
            <w:tcW w:w="712" w:type="dxa"/>
            <w:vMerge w:val="restart"/>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Год</w:t>
            </w:r>
          </w:p>
        </w:tc>
        <w:tc>
          <w:tcPr>
            <w:tcW w:w="2246" w:type="dxa"/>
            <w:vMerge w:val="restart"/>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Общее количество учащихся ОУ в муниципальном районе</w:t>
            </w:r>
          </w:p>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(городском округе)</w:t>
            </w:r>
          </w:p>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(без учащихся</w:t>
            </w:r>
          </w:p>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11 классов)</w:t>
            </w:r>
          </w:p>
        </w:tc>
        <w:tc>
          <w:tcPr>
            <w:tcW w:w="2051" w:type="dxa"/>
            <w:gridSpan w:val="2"/>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Дети, охваченные организованными формами отдыха, оздоровления и занятости</w:t>
            </w:r>
          </w:p>
        </w:tc>
        <w:tc>
          <w:tcPr>
            <w:tcW w:w="1939" w:type="dxa"/>
            <w:gridSpan w:val="2"/>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том числе оздоровленные</w:t>
            </w:r>
          </w:p>
        </w:tc>
        <w:tc>
          <w:tcPr>
            <w:tcW w:w="2498" w:type="dxa"/>
            <w:gridSpan w:val="2"/>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Дети, не охваченные организованными формами отдыха, оздоровления и занятости</w:t>
            </w:r>
          </w:p>
        </w:tc>
      </w:tr>
      <w:tr w:rsidR="00DF1F5A" w:rsidRPr="00DF1F5A" w:rsidTr="00EC62DB">
        <w:tc>
          <w:tcPr>
            <w:tcW w:w="712" w:type="dxa"/>
            <w:vMerge/>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p>
        </w:tc>
        <w:tc>
          <w:tcPr>
            <w:tcW w:w="2246" w:type="dxa"/>
            <w:vMerge/>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p>
        </w:tc>
        <w:tc>
          <w:tcPr>
            <w:tcW w:w="1127"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кол-во</w:t>
            </w:r>
          </w:p>
        </w:tc>
        <w:tc>
          <w:tcPr>
            <w:tcW w:w="924"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w:t>
            </w:r>
          </w:p>
        </w:tc>
        <w:tc>
          <w:tcPr>
            <w:tcW w:w="1027"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кол-во</w:t>
            </w:r>
          </w:p>
        </w:tc>
        <w:tc>
          <w:tcPr>
            <w:tcW w:w="912"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w:t>
            </w:r>
          </w:p>
        </w:tc>
        <w:tc>
          <w:tcPr>
            <w:tcW w:w="1288"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кол-во</w:t>
            </w:r>
          </w:p>
        </w:tc>
        <w:tc>
          <w:tcPr>
            <w:tcW w:w="1210"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w:t>
            </w:r>
          </w:p>
        </w:tc>
      </w:tr>
      <w:tr w:rsidR="00DF1F5A" w:rsidRPr="00DF1F5A" w:rsidTr="00EC62DB">
        <w:tc>
          <w:tcPr>
            <w:tcW w:w="712"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2013</w:t>
            </w:r>
          </w:p>
        </w:tc>
        <w:tc>
          <w:tcPr>
            <w:tcW w:w="2246"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918</w:t>
            </w:r>
          </w:p>
        </w:tc>
        <w:tc>
          <w:tcPr>
            <w:tcW w:w="1127"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5539</w:t>
            </w:r>
          </w:p>
        </w:tc>
        <w:tc>
          <w:tcPr>
            <w:tcW w:w="924"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603</w:t>
            </w:r>
          </w:p>
        </w:tc>
        <w:tc>
          <w:tcPr>
            <w:tcW w:w="1027"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700</w:t>
            </w:r>
          </w:p>
        </w:tc>
        <w:tc>
          <w:tcPr>
            <w:tcW w:w="912"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76,3</w:t>
            </w:r>
          </w:p>
        </w:tc>
        <w:tc>
          <w:tcPr>
            <w:tcW w:w="1288"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val="en-US" w:eastAsia="ru-RU"/>
              </w:rPr>
            </w:pPr>
            <w:r w:rsidRPr="00DF1F5A">
              <w:rPr>
                <w:rFonts w:ascii="Times New Roman" w:eastAsia="Times New Roman" w:hAnsi="Times New Roman" w:cs="Times New Roman"/>
                <w:sz w:val="24"/>
                <w:szCs w:val="24"/>
                <w:lang w:val="en-US" w:eastAsia="ru-RU"/>
              </w:rPr>
              <w:t>60</w:t>
            </w:r>
          </w:p>
        </w:tc>
        <w:tc>
          <w:tcPr>
            <w:tcW w:w="1210"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val="en-US" w:eastAsia="ru-RU"/>
              </w:rPr>
            </w:pPr>
            <w:r w:rsidRPr="00DF1F5A">
              <w:rPr>
                <w:rFonts w:ascii="Times New Roman" w:eastAsia="Times New Roman" w:hAnsi="Times New Roman" w:cs="Times New Roman"/>
                <w:sz w:val="24"/>
                <w:szCs w:val="24"/>
                <w:lang w:eastAsia="ru-RU"/>
              </w:rPr>
              <w:t>6,5</w:t>
            </w:r>
          </w:p>
        </w:tc>
      </w:tr>
      <w:tr w:rsidR="00DF1F5A" w:rsidRPr="00DF1F5A" w:rsidTr="00EC62DB">
        <w:tc>
          <w:tcPr>
            <w:tcW w:w="712"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2014</w:t>
            </w:r>
          </w:p>
        </w:tc>
        <w:tc>
          <w:tcPr>
            <w:tcW w:w="2246"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889</w:t>
            </w:r>
          </w:p>
        </w:tc>
        <w:tc>
          <w:tcPr>
            <w:tcW w:w="1127"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5735</w:t>
            </w:r>
          </w:p>
        </w:tc>
        <w:tc>
          <w:tcPr>
            <w:tcW w:w="924"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645</w:t>
            </w:r>
          </w:p>
        </w:tc>
        <w:tc>
          <w:tcPr>
            <w:tcW w:w="1027"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685</w:t>
            </w:r>
          </w:p>
        </w:tc>
        <w:tc>
          <w:tcPr>
            <w:tcW w:w="912"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77</w:t>
            </w:r>
          </w:p>
        </w:tc>
        <w:tc>
          <w:tcPr>
            <w:tcW w:w="1288"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79</w:t>
            </w:r>
          </w:p>
        </w:tc>
        <w:tc>
          <w:tcPr>
            <w:tcW w:w="1210"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8,8</w:t>
            </w:r>
          </w:p>
        </w:tc>
      </w:tr>
      <w:tr w:rsidR="00DF1F5A" w:rsidRPr="00DF1F5A" w:rsidTr="00EC62DB">
        <w:tc>
          <w:tcPr>
            <w:tcW w:w="712"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2015</w:t>
            </w:r>
          </w:p>
        </w:tc>
        <w:tc>
          <w:tcPr>
            <w:tcW w:w="2246"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873</w:t>
            </w:r>
          </w:p>
        </w:tc>
        <w:tc>
          <w:tcPr>
            <w:tcW w:w="1127"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4279</w:t>
            </w:r>
          </w:p>
        </w:tc>
        <w:tc>
          <w:tcPr>
            <w:tcW w:w="924"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490</w:t>
            </w:r>
          </w:p>
        </w:tc>
        <w:tc>
          <w:tcPr>
            <w:tcW w:w="1027"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575</w:t>
            </w:r>
          </w:p>
        </w:tc>
        <w:tc>
          <w:tcPr>
            <w:tcW w:w="912"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65,9</w:t>
            </w:r>
          </w:p>
        </w:tc>
        <w:tc>
          <w:tcPr>
            <w:tcW w:w="1288"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32</w:t>
            </w:r>
          </w:p>
        </w:tc>
        <w:tc>
          <w:tcPr>
            <w:tcW w:w="1210"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3,6</w:t>
            </w:r>
          </w:p>
        </w:tc>
      </w:tr>
    </w:tbl>
    <w:p w:rsidR="00DF1F5A" w:rsidRPr="00DF1F5A" w:rsidRDefault="00DF1F5A" w:rsidP="00DF1F5A">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4"/>
        <w:gridCol w:w="2049"/>
      </w:tblGrid>
      <w:tr w:rsidR="00DF1F5A" w:rsidRPr="00DF1F5A" w:rsidTr="00EC62DB">
        <w:tc>
          <w:tcPr>
            <w:tcW w:w="7404"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Причины, по которым дети, не заняты организованными формами отдыха, оздоровления и занятости</w:t>
            </w:r>
          </w:p>
        </w:tc>
        <w:tc>
          <w:tcPr>
            <w:tcW w:w="2049"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Кол-во детей</w:t>
            </w:r>
          </w:p>
        </w:tc>
      </w:tr>
      <w:tr w:rsidR="00DF1F5A" w:rsidRPr="00DF1F5A" w:rsidTr="00EC62DB">
        <w:tc>
          <w:tcPr>
            <w:tcW w:w="7404"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 По состоянию здоровья (дети с ОВЗ, дети-инвалиды)</w:t>
            </w:r>
          </w:p>
        </w:tc>
        <w:tc>
          <w:tcPr>
            <w:tcW w:w="2049"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32</w:t>
            </w:r>
          </w:p>
        </w:tc>
      </w:tr>
    </w:tbl>
    <w:p w:rsidR="00DF1F5A" w:rsidRPr="00DF1F5A" w:rsidRDefault="00DF1F5A" w:rsidP="00DF1F5A">
      <w:pPr>
        <w:spacing w:after="0" w:line="240" w:lineRule="auto"/>
        <w:jc w:val="center"/>
        <w:rPr>
          <w:rFonts w:ascii="Times New Roman" w:eastAsia="Times New Roman" w:hAnsi="Times New Roman" w:cs="Times New Roman"/>
          <w:b/>
          <w:sz w:val="28"/>
          <w:szCs w:val="28"/>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Межведомственное взаимодействие по вопросам организации отдыха, оздоровления и занятости детей и молодежи.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420"/>
        <w:gridCol w:w="3420"/>
      </w:tblGrid>
      <w:tr w:rsidR="00DF1F5A" w:rsidRPr="00DF1F5A" w:rsidTr="00EC62DB">
        <w:tc>
          <w:tcPr>
            <w:tcW w:w="2628" w:type="dxa"/>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Субъекты взаимодействия</w:t>
            </w:r>
          </w:p>
        </w:tc>
        <w:tc>
          <w:tcPr>
            <w:tcW w:w="3420" w:type="dxa"/>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Формы взаимодействия </w:t>
            </w:r>
          </w:p>
        </w:tc>
        <w:tc>
          <w:tcPr>
            <w:tcW w:w="3420" w:type="dxa"/>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Результаты взаимодействия</w:t>
            </w:r>
          </w:p>
        </w:tc>
      </w:tr>
      <w:tr w:rsidR="00DF1F5A" w:rsidRPr="00DF1F5A" w:rsidTr="00EC62DB">
        <w:tc>
          <w:tcPr>
            <w:tcW w:w="2628" w:type="dxa"/>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-Администрация района</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-Управление образование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-Управление культуры, туризма и спорта</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-ТО Управление Роспотребнадзор</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-ГБУ «КЦСОН»</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-«Центр занятости населения»</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-ЦРБ</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-Храм Успения Божией Матери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-Музей-заповедник А.С.Пушкина</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-МО МВД России </w:t>
            </w:r>
            <w:r w:rsidRPr="00DF1F5A">
              <w:rPr>
                <w:rFonts w:ascii="Times New Roman" w:eastAsia="Times New Roman" w:hAnsi="Times New Roman" w:cs="Times New Roman"/>
                <w:sz w:val="24"/>
                <w:szCs w:val="24"/>
                <w:lang w:eastAsia="ru-RU"/>
              </w:rPr>
              <w:lastRenderedPageBreak/>
              <w:t>«Большеболдинский»</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-ОДН по Большеболдинскому р-ну</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-МБУ ДО «Большеболдинский ДДТ»</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-МБУ ДО Большеболдинская ДЮСШ</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-Общеобразовательные организации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-Научно-культурный досуговый центр</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-Детская библиотека</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-Сельские администрации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-Дома культуры</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-Сельские библиотеки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-Картинная галерея</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-Районный краеведческий музей</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-Музеи образовательных организаций</w:t>
            </w:r>
          </w:p>
          <w:p w:rsidR="00DF1F5A" w:rsidRPr="00DF1F5A" w:rsidRDefault="00DF1F5A" w:rsidP="00DF1F5A">
            <w:pPr>
              <w:spacing w:after="0" w:line="240" w:lineRule="auto"/>
              <w:rPr>
                <w:rFonts w:ascii="Times New Roman" w:eastAsia="Times New Roman" w:hAnsi="Times New Roman" w:cs="Times New Roman"/>
                <w:sz w:val="28"/>
                <w:szCs w:val="28"/>
                <w:lang w:eastAsia="ru-RU"/>
              </w:rPr>
            </w:pPr>
            <w:r w:rsidRPr="00DF1F5A">
              <w:rPr>
                <w:rFonts w:ascii="Times New Roman" w:eastAsia="Times New Roman" w:hAnsi="Times New Roman" w:cs="Times New Roman"/>
                <w:sz w:val="24"/>
                <w:szCs w:val="24"/>
                <w:lang w:eastAsia="ru-RU"/>
              </w:rPr>
              <w:t>-  Сельхозпредприятия</w:t>
            </w:r>
          </w:p>
        </w:tc>
        <w:tc>
          <w:tcPr>
            <w:tcW w:w="3420" w:type="dxa"/>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Заседания КС</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Совещание руководителей ОО, начальников лагерей по организации отдыха, оздоровления и занятости детей и молодежи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Семинар воспитателей и старших вожатых ЛДП, ЛТО</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Общешкольные родительские собрания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Приемка и проверка ЛДП, ЛТО</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Собрания работников сельских предприятий и организаций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Совещание приемных родителей, опекунов</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xml:space="preserve">- Совещание руководителей ОО  по направлению детей в ФГБУ «МДЦ «Артек»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Заседание комиссии по муниципальному конкурсному  отбору детей в ФГБУ «МДЦ «Артек»</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Совещание специалистов УО, родителей по направлению детей в поисковую экспедицию в рамках Всероссийской Вахты Памяти – 2015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Совещание начальников ЛДП, ЛТО, зам.директоров по воспитательной работе по итогам летней оздоровительной кампании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Организация и проведение культурно-массовых и спортивных мероприятий, акций</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Организация и проведение экскурсий в музеи Большеболдинского района и за его пределы, в картинную галерею</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Проведение приемки и проверки работы ЛДП, ЛТО</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Индивидуальные консультации по вопросам организации отдыха, оздоровления и занятости детей и молодежи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Трудоустройство подростков</w:t>
            </w:r>
          </w:p>
        </w:tc>
        <w:tc>
          <w:tcPr>
            <w:tcW w:w="3420" w:type="dxa"/>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На базе 11 образовательных организаций функционировали 11 ЛДП и 3 ЛТО. (ЛДП-335 детей, ЛТО -40 детей).</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На муниципальный отборочный этап в ФГБУ «МДЦ «Артек»  представлены 10 портфолио учащихся 2 ОО. На областной отборочный этап направлены 3 портфолио учащихся.</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Организованы совместные культурно-массовые и спортивно-оздоровительные районные мероприятия.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На территории района </w:t>
            </w:r>
            <w:r w:rsidRPr="00DF1F5A">
              <w:rPr>
                <w:rFonts w:ascii="Times New Roman" w:eastAsia="Times New Roman" w:hAnsi="Times New Roman" w:cs="Times New Roman"/>
                <w:sz w:val="24"/>
                <w:szCs w:val="24"/>
                <w:lang w:eastAsia="ru-RU"/>
              </w:rPr>
              <w:lastRenderedPageBreak/>
              <w:t>работали трудовые подростковые бригады «Зеленое Болдино»</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Организовано участие в патриотических акциях, межрегиональном форуме, автопробеге «Мы помним»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Организованы мероприятия для детей с ОВЗ, детей-инвалидов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tc>
      </w:tr>
    </w:tbl>
    <w:p w:rsidR="00DF1F5A" w:rsidRPr="00DF1F5A" w:rsidRDefault="00DF1F5A" w:rsidP="00DF1F5A">
      <w:pPr>
        <w:spacing w:after="0" w:line="240" w:lineRule="auto"/>
        <w:jc w:val="both"/>
        <w:rPr>
          <w:rFonts w:ascii="Times New Roman" w:eastAsia="Times New Roman" w:hAnsi="Times New Roman" w:cs="Times New Roman"/>
          <w:sz w:val="28"/>
          <w:szCs w:val="28"/>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Организация отдыха детей, находящихся в трудной жизненной ситуации и социально-опасном положении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85"/>
        <w:gridCol w:w="1985"/>
        <w:gridCol w:w="1984"/>
      </w:tblGrid>
      <w:tr w:rsidR="00DF1F5A" w:rsidRPr="00DF1F5A" w:rsidTr="00EC62DB">
        <w:tc>
          <w:tcPr>
            <w:tcW w:w="3888" w:type="dxa"/>
            <w:vMerge w:val="restart"/>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Формы организации отдыха</w:t>
            </w:r>
          </w:p>
        </w:tc>
        <w:tc>
          <w:tcPr>
            <w:tcW w:w="5654" w:type="dxa"/>
            <w:gridSpan w:val="3"/>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Количество детей, находящихся под опекой (попечительством), направленных на отдых и оздоровление</w:t>
            </w:r>
          </w:p>
        </w:tc>
      </w:tr>
      <w:tr w:rsidR="00DF1F5A" w:rsidRPr="00DF1F5A" w:rsidTr="00EC62DB">
        <w:tc>
          <w:tcPr>
            <w:tcW w:w="3888" w:type="dxa"/>
            <w:vMerge/>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p>
        </w:tc>
        <w:tc>
          <w:tcPr>
            <w:tcW w:w="1685"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 линии соц. защиты</w:t>
            </w:r>
          </w:p>
        </w:tc>
        <w:tc>
          <w:tcPr>
            <w:tcW w:w="1985"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 линии здравоохранения</w:t>
            </w:r>
          </w:p>
        </w:tc>
        <w:tc>
          <w:tcPr>
            <w:tcW w:w="1984"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 линии образования</w:t>
            </w:r>
          </w:p>
        </w:tc>
      </w:tr>
      <w:tr w:rsidR="00DF1F5A" w:rsidRPr="00DF1F5A" w:rsidTr="00EC62DB">
        <w:tc>
          <w:tcPr>
            <w:tcW w:w="388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ЗДОЛ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на территории Нижегородской области</w:t>
            </w:r>
          </w:p>
        </w:tc>
        <w:tc>
          <w:tcPr>
            <w:tcW w:w="16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w:t>
            </w:r>
          </w:p>
        </w:tc>
      </w:tr>
      <w:tr w:rsidR="00DF1F5A" w:rsidRPr="00DF1F5A" w:rsidTr="00EC62DB">
        <w:tc>
          <w:tcPr>
            <w:tcW w:w="388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СОЛКД на территории Нижегородской области</w:t>
            </w:r>
          </w:p>
        </w:tc>
        <w:tc>
          <w:tcPr>
            <w:tcW w:w="16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9</w:t>
            </w:r>
          </w:p>
        </w:tc>
        <w:tc>
          <w:tcPr>
            <w:tcW w:w="19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r>
      <w:tr w:rsidR="00DF1F5A" w:rsidRPr="00DF1F5A" w:rsidTr="00EC62DB">
        <w:tc>
          <w:tcPr>
            <w:tcW w:w="388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Лагеря с дневным пребыванием детей</w:t>
            </w:r>
          </w:p>
        </w:tc>
        <w:tc>
          <w:tcPr>
            <w:tcW w:w="16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w:t>
            </w:r>
          </w:p>
        </w:tc>
      </w:tr>
      <w:tr w:rsidR="00DF1F5A" w:rsidRPr="00DF1F5A" w:rsidTr="00EC62DB">
        <w:tc>
          <w:tcPr>
            <w:tcW w:w="388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ЛТО</w:t>
            </w:r>
          </w:p>
        </w:tc>
        <w:tc>
          <w:tcPr>
            <w:tcW w:w="16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w:t>
            </w:r>
          </w:p>
        </w:tc>
      </w:tr>
    </w:tbl>
    <w:p w:rsidR="00DF1F5A" w:rsidRPr="00DF1F5A" w:rsidRDefault="00DF1F5A" w:rsidP="00DF1F5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85"/>
        <w:gridCol w:w="1985"/>
        <w:gridCol w:w="1984"/>
      </w:tblGrid>
      <w:tr w:rsidR="00DF1F5A" w:rsidRPr="00DF1F5A" w:rsidTr="00EC62DB">
        <w:tc>
          <w:tcPr>
            <w:tcW w:w="3888" w:type="dxa"/>
            <w:vMerge w:val="restart"/>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Формы организации отдыха</w:t>
            </w:r>
          </w:p>
        </w:tc>
        <w:tc>
          <w:tcPr>
            <w:tcW w:w="5654" w:type="dxa"/>
            <w:gridSpan w:val="3"/>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Количество детей из многодетных и малообеспеченных семей, направленных на отдых и оздоровление</w:t>
            </w:r>
          </w:p>
        </w:tc>
      </w:tr>
      <w:tr w:rsidR="00DF1F5A" w:rsidRPr="00DF1F5A" w:rsidTr="00EC62DB">
        <w:tc>
          <w:tcPr>
            <w:tcW w:w="3888" w:type="dxa"/>
            <w:vMerge/>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p>
        </w:tc>
        <w:tc>
          <w:tcPr>
            <w:tcW w:w="1685"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 линии соц. защиты</w:t>
            </w:r>
          </w:p>
        </w:tc>
        <w:tc>
          <w:tcPr>
            <w:tcW w:w="1985"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 линии здравоохранения</w:t>
            </w:r>
          </w:p>
        </w:tc>
        <w:tc>
          <w:tcPr>
            <w:tcW w:w="1984"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 линии образования</w:t>
            </w:r>
          </w:p>
        </w:tc>
      </w:tr>
      <w:tr w:rsidR="00DF1F5A" w:rsidRPr="00DF1F5A" w:rsidTr="00EC62DB">
        <w:tc>
          <w:tcPr>
            <w:tcW w:w="388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xml:space="preserve">ЗДОЛ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на территории Нижегородской области</w:t>
            </w:r>
          </w:p>
        </w:tc>
        <w:tc>
          <w:tcPr>
            <w:tcW w:w="16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w:t>
            </w:r>
          </w:p>
        </w:tc>
      </w:tr>
      <w:tr w:rsidR="00DF1F5A" w:rsidRPr="00DF1F5A" w:rsidTr="00EC62DB">
        <w:tc>
          <w:tcPr>
            <w:tcW w:w="388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СОЛКД на территории Нижегородской области</w:t>
            </w:r>
          </w:p>
        </w:tc>
        <w:tc>
          <w:tcPr>
            <w:tcW w:w="16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31</w:t>
            </w:r>
          </w:p>
        </w:tc>
        <w:tc>
          <w:tcPr>
            <w:tcW w:w="19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5</w:t>
            </w:r>
          </w:p>
        </w:tc>
      </w:tr>
      <w:tr w:rsidR="00DF1F5A" w:rsidRPr="00DF1F5A" w:rsidTr="00EC62DB">
        <w:tc>
          <w:tcPr>
            <w:tcW w:w="388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Санатории</w:t>
            </w:r>
          </w:p>
        </w:tc>
        <w:tc>
          <w:tcPr>
            <w:tcW w:w="16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w:t>
            </w:r>
          </w:p>
        </w:tc>
        <w:tc>
          <w:tcPr>
            <w:tcW w:w="198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r>
      <w:tr w:rsidR="00DF1F5A" w:rsidRPr="00DF1F5A" w:rsidTr="00EC62DB">
        <w:tc>
          <w:tcPr>
            <w:tcW w:w="388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Лагеря с дневным пребыванием детей</w:t>
            </w:r>
          </w:p>
        </w:tc>
        <w:tc>
          <w:tcPr>
            <w:tcW w:w="16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60</w:t>
            </w:r>
          </w:p>
        </w:tc>
        <w:tc>
          <w:tcPr>
            <w:tcW w:w="19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195</w:t>
            </w:r>
          </w:p>
        </w:tc>
      </w:tr>
      <w:tr w:rsidR="00DF1F5A" w:rsidRPr="00DF1F5A" w:rsidTr="00EC62DB">
        <w:tc>
          <w:tcPr>
            <w:tcW w:w="388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ЛТО</w:t>
            </w:r>
          </w:p>
        </w:tc>
        <w:tc>
          <w:tcPr>
            <w:tcW w:w="16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22</w:t>
            </w:r>
          </w:p>
        </w:tc>
      </w:tr>
    </w:tbl>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i/>
          <w:sz w:val="28"/>
          <w:szCs w:val="28"/>
          <w:lang w:eastAsia="ru-RU"/>
        </w:rPr>
        <w:t xml:space="preserve">  </w:t>
      </w:r>
      <w:r w:rsidRPr="00DF1F5A">
        <w:rPr>
          <w:rFonts w:ascii="Times New Roman" w:eastAsia="Times New Roman" w:hAnsi="Times New Roman" w:cs="Times New Roman"/>
          <w:sz w:val="24"/>
          <w:szCs w:val="24"/>
          <w:lang w:eastAsia="ru-RU"/>
        </w:rPr>
        <w:t xml:space="preserve">  В лагере труда и отдыха «Подросток» МБОУ «Большеболдинская средняя школа им.А.С.Пушкина» в течение лагерной смены был реализован проект «Мир отдыха». Дети занимались трудовой деятельностью, участвуя в различных акциях и операциях: «Переулок», Мойдодыр», «Взлетная полоса», «Правовое лето», «Памятник», «Ветеран», «Родник», а также принимали активное участие в культурно-массовых и спортивных мероприятиях.</w:t>
      </w:r>
    </w:p>
    <w:p w:rsidR="00DF1F5A" w:rsidRPr="00DF1F5A" w:rsidRDefault="00DF1F5A" w:rsidP="00DF1F5A">
      <w:pPr>
        <w:spacing w:after="0" w:line="240" w:lineRule="auto"/>
        <w:jc w:val="both"/>
        <w:rPr>
          <w:rFonts w:ascii="Times New Roman" w:eastAsia="Times New Roman" w:hAnsi="Times New Roman" w:cs="Times New Roman"/>
          <w:sz w:val="28"/>
          <w:szCs w:val="28"/>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Организация отдыха учащихся из числа детей с ограниченными возможностями здоровья, детей-инвалидов</w:t>
      </w: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85"/>
        <w:gridCol w:w="1985"/>
        <w:gridCol w:w="1984"/>
      </w:tblGrid>
      <w:tr w:rsidR="00DF1F5A" w:rsidRPr="00DF1F5A" w:rsidTr="00EC62DB">
        <w:tc>
          <w:tcPr>
            <w:tcW w:w="4068" w:type="dxa"/>
            <w:vMerge w:val="restart"/>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Формы организации отдыха</w:t>
            </w:r>
          </w:p>
        </w:tc>
        <w:tc>
          <w:tcPr>
            <w:tcW w:w="5654" w:type="dxa"/>
            <w:gridSpan w:val="3"/>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Количество детей с ограниченными возможностями здоровья и детей-инвалидов, направленных на отдых и оздоровление</w:t>
            </w:r>
          </w:p>
        </w:tc>
      </w:tr>
      <w:tr w:rsidR="00DF1F5A" w:rsidRPr="00DF1F5A" w:rsidTr="00EC62DB">
        <w:tc>
          <w:tcPr>
            <w:tcW w:w="4068" w:type="dxa"/>
            <w:vMerge/>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p>
        </w:tc>
        <w:tc>
          <w:tcPr>
            <w:tcW w:w="1685"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 линии соц. защиты</w:t>
            </w:r>
          </w:p>
        </w:tc>
        <w:tc>
          <w:tcPr>
            <w:tcW w:w="1985"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 линии здравоохранения</w:t>
            </w:r>
          </w:p>
        </w:tc>
        <w:tc>
          <w:tcPr>
            <w:tcW w:w="1984"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 линии образования</w:t>
            </w:r>
          </w:p>
        </w:tc>
      </w:tr>
      <w:tr w:rsidR="00DF1F5A" w:rsidRPr="00DF1F5A" w:rsidTr="00EC62DB">
        <w:tc>
          <w:tcPr>
            <w:tcW w:w="406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СОЛКД на территории Нижегородской области</w:t>
            </w:r>
          </w:p>
        </w:tc>
        <w:tc>
          <w:tcPr>
            <w:tcW w:w="16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w:t>
            </w:r>
          </w:p>
        </w:tc>
        <w:tc>
          <w:tcPr>
            <w:tcW w:w="19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r>
      <w:tr w:rsidR="00DF1F5A" w:rsidRPr="00DF1F5A" w:rsidTr="00EC62DB">
        <w:tc>
          <w:tcPr>
            <w:tcW w:w="406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Лагеря с дневным пребыванием детей</w:t>
            </w:r>
          </w:p>
        </w:tc>
        <w:tc>
          <w:tcPr>
            <w:tcW w:w="16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8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56</w:t>
            </w:r>
          </w:p>
        </w:tc>
      </w:tr>
    </w:tbl>
    <w:p w:rsidR="00DF1F5A" w:rsidRPr="00DF1F5A" w:rsidRDefault="00DF1F5A" w:rsidP="00DF1F5A">
      <w:pPr>
        <w:spacing w:after="0" w:line="240" w:lineRule="auto"/>
        <w:jc w:val="both"/>
        <w:rPr>
          <w:rFonts w:ascii="Times New Roman" w:eastAsia="Times New Roman" w:hAnsi="Times New Roman" w:cs="Times New Roman"/>
          <w:b/>
          <w:sz w:val="28"/>
          <w:szCs w:val="28"/>
          <w:lang w:eastAsia="ru-RU"/>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2914"/>
        <w:gridCol w:w="2899"/>
        <w:gridCol w:w="2330"/>
      </w:tblGrid>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Дата проведения</w:t>
            </w:r>
          </w:p>
        </w:tc>
        <w:tc>
          <w:tcPr>
            <w:tcW w:w="2914"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Формы организации</w:t>
            </w:r>
          </w:p>
        </w:tc>
        <w:tc>
          <w:tcPr>
            <w:tcW w:w="2899"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Межведомственное взаимодействие</w:t>
            </w:r>
          </w:p>
        </w:tc>
        <w:tc>
          <w:tcPr>
            <w:tcW w:w="233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Результативность</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1.06.2015</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День сладкоежки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«Праздник радости и детства» (для детей-инвалидов)</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2899"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ГБУ «КЦСОН»</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Музей-заповедник А.С.Пушкина</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233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празднике принимали участие 22 ребенка. Для </w:t>
            </w:r>
            <w:r w:rsidR="00EC62DB">
              <w:rPr>
                <w:rFonts w:ascii="Times New Roman" w:eastAsia="Times New Roman" w:hAnsi="Times New Roman" w:cs="Times New Roman"/>
                <w:sz w:val="24"/>
                <w:szCs w:val="24"/>
                <w:lang w:eastAsia="ru-RU"/>
              </w:rPr>
              <w:t>детей была организована</w:t>
            </w:r>
            <w:bookmarkStart w:id="0" w:name="_GoBack"/>
            <w:bookmarkEnd w:id="0"/>
            <w:r w:rsidRPr="00DF1F5A">
              <w:rPr>
                <w:rFonts w:ascii="Times New Roman" w:eastAsia="Times New Roman" w:hAnsi="Times New Roman" w:cs="Times New Roman"/>
                <w:sz w:val="24"/>
                <w:szCs w:val="24"/>
                <w:lang w:eastAsia="ru-RU"/>
              </w:rPr>
              <w:t xml:space="preserve"> игровая программа с героями Пушкинских сказок и сладкие угощения в музее сказок.</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17.07.2015</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Поездка для семей, воспитывающих детей с ОВЗ, детей-инвалидов (Свято-Троицкий Серафимо-Дивеевский женский монастырь)</w:t>
            </w:r>
          </w:p>
        </w:tc>
        <w:tc>
          <w:tcPr>
            <w:tcW w:w="2899"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ГБУ «КЦСОН».</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Храм Успения Божией Матери, ИП Давыдов С.Н., ООО Агрофирма «Чертас»</w:t>
            </w:r>
          </w:p>
        </w:tc>
        <w:tc>
          <w:tcPr>
            <w:tcW w:w="233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поездке приняли участие 24 человека (16 детей)</w:t>
            </w:r>
          </w:p>
        </w:tc>
      </w:tr>
    </w:tbl>
    <w:p w:rsidR="00DF1F5A" w:rsidRPr="00DF1F5A" w:rsidRDefault="00DF1F5A" w:rsidP="00DF1F5A">
      <w:pPr>
        <w:spacing w:after="0" w:line="240" w:lineRule="auto"/>
        <w:jc w:val="both"/>
        <w:rPr>
          <w:rFonts w:ascii="Times New Roman" w:eastAsia="Times New Roman" w:hAnsi="Times New Roman" w:cs="Times New Roman"/>
          <w:b/>
          <w:sz w:val="28"/>
          <w:szCs w:val="28"/>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Формы организации отдыха, оздоровления и занятости детей и молодежи. Результативность работы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50"/>
        <w:gridCol w:w="2570"/>
        <w:gridCol w:w="3780"/>
      </w:tblGrid>
      <w:tr w:rsidR="00DF1F5A" w:rsidRPr="00DF1F5A" w:rsidTr="00EC62DB">
        <w:tc>
          <w:tcPr>
            <w:tcW w:w="82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Дата проведения</w:t>
            </w:r>
          </w:p>
        </w:tc>
        <w:tc>
          <w:tcPr>
            <w:tcW w:w="265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Формы организации</w:t>
            </w:r>
          </w:p>
        </w:tc>
        <w:tc>
          <w:tcPr>
            <w:tcW w:w="257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Межведомственное взаимодействие</w:t>
            </w:r>
          </w:p>
        </w:tc>
        <w:tc>
          <w:tcPr>
            <w:tcW w:w="378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Результативность</w:t>
            </w:r>
          </w:p>
        </w:tc>
      </w:tr>
      <w:tr w:rsidR="00DF1F5A" w:rsidRPr="00DF1F5A" w:rsidTr="00EC62DB">
        <w:tc>
          <w:tcPr>
            <w:tcW w:w="82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1.06.2015</w:t>
            </w:r>
          </w:p>
        </w:tc>
        <w:tc>
          <w:tcPr>
            <w:tcW w:w="265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Праздник Детства «На всех парусах в лето» (театрализованные представления, </w:t>
            </w:r>
            <w:r w:rsidRPr="00DF1F5A">
              <w:rPr>
                <w:rFonts w:ascii="Times New Roman" w:eastAsia="Times New Roman" w:hAnsi="Times New Roman" w:cs="Times New Roman"/>
                <w:sz w:val="24"/>
                <w:szCs w:val="24"/>
                <w:lang w:eastAsia="ru-RU"/>
              </w:rPr>
              <w:lastRenderedPageBreak/>
              <w:t>конкурсные игровые программы, спортивные соревнования, презентация книги Е.Н.Егоровой «Сказки Пушкинского детства»)</w:t>
            </w:r>
          </w:p>
        </w:tc>
        <w:tc>
          <w:tcPr>
            <w:tcW w:w="257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xml:space="preserve">Администрация района, Управление образование, управление культуры, </w:t>
            </w:r>
            <w:r w:rsidRPr="00DF1F5A">
              <w:rPr>
                <w:rFonts w:ascii="Times New Roman" w:eastAsia="Times New Roman" w:hAnsi="Times New Roman" w:cs="Times New Roman"/>
                <w:sz w:val="24"/>
                <w:szCs w:val="24"/>
                <w:lang w:eastAsia="ru-RU"/>
              </w:rPr>
              <w:lastRenderedPageBreak/>
              <w:t xml:space="preserve">туризма и спорта, УСЗН, ДДТ, ДЮСШ, </w:t>
            </w:r>
            <w:r w:rsidR="00EC62DB" w:rsidRPr="00DF1F5A">
              <w:rPr>
                <w:rFonts w:ascii="Times New Roman" w:eastAsia="Times New Roman" w:hAnsi="Times New Roman" w:cs="Times New Roman"/>
                <w:sz w:val="24"/>
                <w:szCs w:val="24"/>
                <w:lang w:eastAsia="ru-RU"/>
              </w:rPr>
              <w:t>муз</w:t>
            </w:r>
            <w:r w:rsidR="00EC62DB">
              <w:rPr>
                <w:rFonts w:ascii="Times New Roman" w:eastAsia="Times New Roman" w:hAnsi="Times New Roman" w:cs="Times New Roman"/>
                <w:sz w:val="24"/>
                <w:szCs w:val="24"/>
                <w:lang w:eastAsia="ru-RU"/>
              </w:rPr>
              <w:t>е</w:t>
            </w:r>
            <w:r w:rsidR="00EC62DB" w:rsidRPr="00DF1F5A">
              <w:rPr>
                <w:rFonts w:ascii="Times New Roman" w:eastAsia="Times New Roman" w:hAnsi="Times New Roman" w:cs="Times New Roman"/>
                <w:sz w:val="24"/>
                <w:szCs w:val="24"/>
                <w:lang w:eastAsia="ru-RU"/>
              </w:rPr>
              <w:t>й</w:t>
            </w:r>
            <w:r w:rsidRPr="00DF1F5A">
              <w:rPr>
                <w:rFonts w:ascii="Times New Roman" w:eastAsia="Times New Roman" w:hAnsi="Times New Roman" w:cs="Times New Roman"/>
                <w:sz w:val="24"/>
                <w:szCs w:val="24"/>
                <w:lang w:eastAsia="ru-RU"/>
              </w:rPr>
              <w:t xml:space="preserve">-заповедник А.С.Пушкина, </w:t>
            </w:r>
            <w:r w:rsidR="00EC62DB">
              <w:rPr>
                <w:rFonts w:ascii="Times New Roman" w:eastAsia="Times New Roman" w:hAnsi="Times New Roman" w:cs="Times New Roman"/>
                <w:sz w:val="24"/>
                <w:szCs w:val="24"/>
                <w:lang w:eastAsia="ru-RU"/>
              </w:rPr>
              <w:t>МО</w:t>
            </w:r>
            <w:r w:rsidRPr="00DF1F5A">
              <w:rPr>
                <w:rFonts w:ascii="Times New Roman" w:eastAsia="Times New Roman" w:hAnsi="Times New Roman" w:cs="Times New Roman"/>
                <w:sz w:val="24"/>
                <w:szCs w:val="24"/>
                <w:lang w:eastAsia="ru-RU"/>
              </w:rPr>
              <w:t xml:space="preserve"> МВД России «Большеболдинский», благотворительный фонд г.Дзержинска Московской области.</w:t>
            </w:r>
          </w:p>
        </w:tc>
        <w:tc>
          <w:tcPr>
            <w:tcW w:w="378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В мероприятиях приняли участие около 450 детей. Все награждены сладкими призами.</w:t>
            </w:r>
          </w:p>
        </w:tc>
      </w:tr>
      <w:tr w:rsidR="00DF1F5A" w:rsidRPr="00DF1F5A" w:rsidTr="00EC62DB">
        <w:tc>
          <w:tcPr>
            <w:tcW w:w="82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5-7.06.2015</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7.06.2015</w:t>
            </w:r>
          </w:p>
        </w:tc>
        <w:tc>
          <w:tcPr>
            <w:tcW w:w="265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49 Всероссийский праздник поэзии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(Творческая встреча с писателями и поэтами, спектакль «Сказка о золотом петушке» Нижегородского театра «Вера»)</w:t>
            </w:r>
          </w:p>
        </w:tc>
        <w:tc>
          <w:tcPr>
            <w:tcW w:w="257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Администрация района, музей-заповедник А.С.Пушкина Управление образование, управление культуры, туризма и спорта, ОО</w:t>
            </w:r>
          </w:p>
        </w:tc>
        <w:tc>
          <w:tcPr>
            <w:tcW w:w="378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мероприятиях приняли участие около 400 детей из Большеболдинского, Лукояновского, Гагинского, Краснооктябрьского, Сеченовского районов</w:t>
            </w:r>
          </w:p>
        </w:tc>
      </w:tr>
      <w:tr w:rsidR="00DF1F5A" w:rsidRPr="00DF1F5A" w:rsidTr="00EC62DB">
        <w:tc>
          <w:tcPr>
            <w:tcW w:w="82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12.06.2015</w:t>
            </w:r>
          </w:p>
        </w:tc>
        <w:tc>
          <w:tcPr>
            <w:tcW w:w="265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День России в Болдине (праздничная концертная программа)</w:t>
            </w:r>
          </w:p>
        </w:tc>
        <w:tc>
          <w:tcPr>
            <w:tcW w:w="257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Администрация района, Управление образование, управление культуры, туризма и спорта</w:t>
            </w:r>
          </w:p>
        </w:tc>
        <w:tc>
          <w:tcPr>
            <w:tcW w:w="378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мероприятии приняли участие около 100 детей. За активное участие в художественной самодеятельности района грамотами Управления культуры была награждена группа молодежи </w:t>
            </w:r>
          </w:p>
        </w:tc>
      </w:tr>
      <w:tr w:rsidR="00DF1F5A" w:rsidRPr="00DF1F5A" w:rsidTr="00EC62DB">
        <w:tc>
          <w:tcPr>
            <w:tcW w:w="82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27.06.2015</w:t>
            </w:r>
          </w:p>
        </w:tc>
        <w:tc>
          <w:tcPr>
            <w:tcW w:w="265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День молодежи (соревнования по мини-футболу, пляжному волейболу, противоборстве, городкам, праздничная концертная программа самодеятельных артистов с.Гагино, награждение, дискотека)</w:t>
            </w:r>
          </w:p>
        </w:tc>
        <w:tc>
          <w:tcPr>
            <w:tcW w:w="257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Администрация района, Управление образование, управление культуры, туризма и спорта, ДК с.Гагино.</w:t>
            </w:r>
          </w:p>
        </w:tc>
        <w:tc>
          <w:tcPr>
            <w:tcW w:w="378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соревнованиях приняли участие студенты и учащиеся ОО,   68 чел. Победители и призеры награждены благодарностями и призами.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праздничной вечерней программе приняли участие около 250 студентов и школьников.</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За активное участие в реализации молодежной политики района награждены 30 чел., из них школьников - 19 человек</w:t>
            </w:r>
          </w:p>
        </w:tc>
      </w:tr>
      <w:tr w:rsidR="00DF1F5A" w:rsidRPr="00DF1F5A" w:rsidTr="00EC62DB">
        <w:tc>
          <w:tcPr>
            <w:tcW w:w="82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08.07.2015</w:t>
            </w:r>
          </w:p>
        </w:tc>
        <w:tc>
          <w:tcPr>
            <w:tcW w:w="265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Районный праздник, посвященный Дню семьи, любви и верности (праздничная программа, конкурс головных уборов, «Парад колясок»)</w:t>
            </w:r>
          </w:p>
        </w:tc>
        <w:tc>
          <w:tcPr>
            <w:tcW w:w="257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Управление культуры, туризма и спорта, Управление образования, отдел ЗАГС, ПФ</w:t>
            </w:r>
          </w:p>
        </w:tc>
        <w:tc>
          <w:tcPr>
            <w:tcW w:w="378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Принимали участие около 100 детей. В конкурсе головных уборов приняли участие 12 семей (12 детей). Награждены памятными подарками.</w:t>
            </w:r>
          </w:p>
        </w:tc>
      </w:tr>
      <w:tr w:rsidR="00DF1F5A" w:rsidRPr="00DF1F5A" w:rsidTr="00EC62DB">
        <w:tc>
          <w:tcPr>
            <w:tcW w:w="82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15.08.2015</w:t>
            </w:r>
          </w:p>
        </w:tc>
        <w:tc>
          <w:tcPr>
            <w:tcW w:w="265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Районный праздник, посвященный Дню физкультурника (спортивные соревнования по мини-футболу, пляжному волейболу, по перетягиванию каната, городошному спорту)</w:t>
            </w:r>
          </w:p>
        </w:tc>
        <w:tc>
          <w:tcPr>
            <w:tcW w:w="257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Администрация района, сельские администрации, Управление образование Управление культуры, туризма и спорта,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общественность</w:t>
            </w:r>
          </w:p>
        </w:tc>
        <w:tc>
          <w:tcPr>
            <w:tcW w:w="378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соревнованиях приняли участие молодежные команды 6 сельских администраций. (72 человека) Победители и призеры награждены кубками и грамотами.</w:t>
            </w:r>
          </w:p>
        </w:tc>
      </w:tr>
      <w:tr w:rsidR="00DF1F5A" w:rsidRPr="00DF1F5A" w:rsidTr="00EC62DB">
        <w:tc>
          <w:tcPr>
            <w:tcW w:w="82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23.08.2015</w:t>
            </w:r>
          </w:p>
        </w:tc>
        <w:tc>
          <w:tcPr>
            <w:tcW w:w="265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Районный праздник цветов (праздничный концерт, конкурсы, викторины, конкурс букетов и цветочных </w:t>
            </w:r>
            <w:r w:rsidRPr="00DF1F5A">
              <w:rPr>
                <w:rFonts w:ascii="Times New Roman" w:eastAsia="Times New Roman" w:hAnsi="Times New Roman" w:cs="Times New Roman"/>
                <w:sz w:val="24"/>
                <w:szCs w:val="24"/>
                <w:lang w:eastAsia="ru-RU"/>
              </w:rPr>
              <w:lastRenderedPageBreak/>
              <w:t>композиций)</w:t>
            </w:r>
          </w:p>
        </w:tc>
        <w:tc>
          <w:tcPr>
            <w:tcW w:w="257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Администрация района, сельские администрации,</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Управление культуры, туризма и спорта,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общественность</w:t>
            </w:r>
          </w:p>
        </w:tc>
        <w:tc>
          <w:tcPr>
            <w:tcW w:w="378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В празднике принимали участие около 300 человек, из них около 100 детей.</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Победители конкурсов награждены памятными </w:t>
            </w:r>
            <w:r w:rsidRPr="00DF1F5A">
              <w:rPr>
                <w:rFonts w:ascii="Times New Roman" w:eastAsia="Times New Roman" w:hAnsi="Times New Roman" w:cs="Times New Roman"/>
                <w:sz w:val="24"/>
                <w:szCs w:val="24"/>
                <w:lang w:eastAsia="ru-RU"/>
              </w:rPr>
              <w:lastRenderedPageBreak/>
              <w:t>подарками</w:t>
            </w:r>
          </w:p>
        </w:tc>
      </w:tr>
      <w:tr w:rsidR="00DF1F5A" w:rsidRPr="00DF1F5A" w:rsidTr="00EC62DB">
        <w:tc>
          <w:tcPr>
            <w:tcW w:w="82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28.08.2015</w:t>
            </w:r>
          </w:p>
        </w:tc>
        <w:tc>
          <w:tcPr>
            <w:tcW w:w="265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val="en-US" w:eastAsia="ru-RU"/>
              </w:rPr>
              <w:t>IX</w:t>
            </w:r>
            <w:r w:rsidRPr="00DF1F5A">
              <w:rPr>
                <w:rFonts w:ascii="Times New Roman" w:eastAsia="Times New Roman" w:hAnsi="Times New Roman" w:cs="Times New Roman"/>
                <w:sz w:val="24"/>
                <w:szCs w:val="24"/>
                <w:lang w:eastAsia="ru-RU"/>
              </w:rPr>
              <w:t xml:space="preserve"> открытый межрайонный турнир по рыбной ловле «Золотая рыбка» (номинации: «Самый большой улов», «Самое большое количество пойманной рыбы», «Самая крупная рыба», «Самая маленькая рыбка»</w:t>
            </w:r>
          </w:p>
        </w:tc>
        <w:tc>
          <w:tcPr>
            <w:tcW w:w="257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Администрация района, сельские администрации,</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Управление культуры, туризма и спорта,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общественность</w:t>
            </w:r>
          </w:p>
        </w:tc>
        <w:tc>
          <w:tcPr>
            <w:tcW w:w="378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турнире приняли участие 45 человек, из них 12 детей.</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Победители и призеры награждены губками, медалями, грамотами.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r>
    </w:tbl>
    <w:p w:rsidR="00DF1F5A" w:rsidRPr="00DF1F5A" w:rsidRDefault="00DF1F5A" w:rsidP="00DF1F5A">
      <w:pPr>
        <w:spacing w:after="0" w:line="240" w:lineRule="auto"/>
        <w:jc w:val="both"/>
        <w:rPr>
          <w:rFonts w:ascii="Times New Roman" w:eastAsia="Times New Roman" w:hAnsi="Times New Roman" w:cs="Times New Roman"/>
          <w:sz w:val="28"/>
          <w:szCs w:val="28"/>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Информация о проводимых мероприятиях размещена в районной газете «Болдинский вестник», на сайте Администрации Большеболдинского муниципального района.</w:t>
      </w:r>
    </w:p>
    <w:p w:rsidR="00DF1F5A" w:rsidRPr="00DF1F5A" w:rsidRDefault="00DF1F5A" w:rsidP="00DF1F5A">
      <w:pPr>
        <w:spacing w:after="0" w:line="240" w:lineRule="auto"/>
        <w:jc w:val="both"/>
        <w:rPr>
          <w:rFonts w:ascii="Times New Roman" w:eastAsia="Times New Roman" w:hAnsi="Times New Roman" w:cs="Times New Roman"/>
          <w:sz w:val="28"/>
          <w:szCs w:val="28"/>
          <w:lang w:eastAsia="ru-RU"/>
        </w:rPr>
      </w:pPr>
      <w:r w:rsidRPr="00DF1F5A">
        <w:rPr>
          <w:rFonts w:ascii="Times New Roman" w:eastAsia="Times New Roman" w:hAnsi="Times New Roman" w:cs="Times New Roman"/>
          <w:sz w:val="28"/>
          <w:szCs w:val="28"/>
          <w:lang w:eastAsia="ru-RU"/>
        </w:rPr>
        <w:t xml:space="preserve">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период летней оздоровительной кампании 2015 года Центром занятости Большеболдинского района на временные работы трудоустроены 63 несовершеннолетних.</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Работа была предоставлена: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Администрацией Большеболдинского сельского совета – 16 человек</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Администрацией Молчановского сельского совета – 10 человек</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Администрацией Черновского сельского совета – 12 человек</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ООО «Племзавод «Пушкинское» - 14 человек</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ГБПОУ «Большеболдинский сельскохозяйственный техникум» - 11 человек </w:t>
      </w:r>
    </w:p>
    <w:p w:rsidR="00DF1F5A" w:rsidRPr="00DF1F5A" w:rsidRDefault="00DF1F5A" w:rsidP="00DF1F5A">
      <w:pPr>
        <w:spacing w:after="0" w:line="240" w:lineRule="auto"/>
        <w:jc w:val="both"/>
        <w:rPr>
          <w:rFonts w:ascii="Times New Roman" w:eastAsia="Times New Roman" w:hAnsi="Times New Roman" w:cs="Times New Roman"/>
          <w:sz w:val="28"/>
          <w:szCs w:val="28"/>
          <w:lang w:eastAsia="ru-RU"/>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2850"/>
        <w:gridCol w:w="1938"/>
      </w:tblGrid>
      <w:tr w:rsidR="00DF1F5A" w:rsidRPr="00DF1F5A" w:rsidTr="00EC62DB">
        <w:tc>
          <w:tcPr>
            <w:tcW w:w="4668" w:type="dxa"/>
            <w:vMerge w:val="restart"/>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Форма отдыха, оздоровления и занятости</w:t>
            </w:r>
          </w:p>
        </w:tc>
        <w:tc>
          <w:tcPr>
            <w:tcW w:w="4788" w:type="dxa"/>
            <w:gridSpan w:val="2"/>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Кол-во детей, охваченных данной формой</w:t>
            </w:r>
          </w:p>
        </w:tc>
      </w:tr>
      <w:tr w:rsidR="00DF1F5A" w:rsidRPr="00DF1F5A" w:rsidTr="00EC62DB">
        <w:tc>
          <w:tcPr>
            <w:tcW w:w="4668" w:type="dxa"/>
            <w:vMerge/>
            <w:tcBorders>
              <w:bottom w:val="single" w:sz="4" w:space="0" w:color="auto"/>
            </w:tcBorders>
            <w:shd w:val="clear" w:color="auto" w:fill="FBD4B4"/>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tc>
        <w:tc>
          <w:tcPr>
            <w:tcW w:w="2850"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2014 год</w:t>
            </w:r>
          </w:p>
        </w:tc>
        <w:tc>
          <w:tcPr>
            <w:tcW w:w="1938"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2015 год</w:t>
            </w:r>
          </w:p>
        </w:tc>
      </w:tr>
      <w:tr w:rsidR="00DF1F5A" w:rsidRPr="00DF1F5A" w:rsidTr="00EC62DB">
        <w:tc>
          <w:tcPr>
            <w:tcW w:w="466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Загородные лагеря</w:t>
            </w:r>
          </w:p>
        </w:tc>
        <w:tc>
          <w:tcPr>
            <w:tcW w:w="2850"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43</w:t>
            </w:r>
          </w:p>
        </w:tc>
        <w:tc>
          <w:tcPr>
            <w:tcW w:w="193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38</w:t>
            </w:r>
          </w:p>
        </w:tc>
      </w:tr>
      <w:tr w:rsidR="00DF1F5A" w:rsidRPr="00DF1F5A" w:rsidTr="00EC62DB">
        <w:tc>
          <w:tcPr>
            <w:tcW w:w="466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Санаторно-оздоровительные лагеря круглогодичного действия</w:t>
            </w:r>
          </w:p>
        </w:tc>
        <w:tc>
          <w:tcPr>
            <w:tcW w:w="2850"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17</w:t>
            </w:r>
          </w:p>
        </w:tc>
        <w:tc>
          <w:tcPr>
            <w:tcW w:w="193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67</w:t>
            </w:r>
          </w:p>
        </w:tc>
      </w:tr>
      <w:tr w:rsidR="00DF1F5A" w:rsidRPr="00DF1F5A" w:rsidTr="00EC62DB">
        <w:tc>
          <w:tcPr>
            <w:tcW w:w="466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Санатории</w:t>
            </w:r>
          </w:p>
        </w:tc>
        <w:tc>
          <w:tcPr>
            <w:tcW w:w="2850"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3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23</w:t>
            </w:r>
          </w:p>
        </w:tc>
      </w:tr>
      <w:tr w:rsidR="00DF1F5A" w:rsidRPr="00DF1F5A" w:rsidTr="00EC62DB">
        <w:tc>
          <w:tcPr>
            <w:tcW w:w="466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Лагеря с дневным пребыванием детей</w:t>
            </w:r>
          </w:p>
        </w:tc>
        <w:tc>
          <w:tcPr>
            <w:tcW w:w="2850"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293</w:t>
            </w:r>
          </w:p>
        </w:tc>
        <w:tc>
          <w:tcPr>
            <w:tcW w:w="193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335</w:t>
            </w:r>
          </w:p>
        </w:tc>
      </w:tr>
      <w:tr w:rsidR="00DF1F5A" w:rsidRPr="00DF1F5A" w:rsidTr="00EC62DB">
        <w:tc>
          <w:tcPr>
            <w:tcW w:w="466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Лагеря труда и отдыха</w:t>
            </w:r>
          </w:p>
        </w:tc>
        <w:tc>
          <w:tcPr>
            <w:tcW w:w="2850"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c>
          <w:tcPr>
            <w:tcW w:w="193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40</w:t>
            </w:r>
          </w:p>
        </w:tc>
      </w:tr>
      <w:tr w:rsidR="00DF1F5A" w:rsidRPr="00DF1F5A" w:rsidTr="00EC62DB">
        <w:tc>
          <w:tcPr>
            <w:tcW w:w="466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Прогулочные группы</w:t>
            </w:r>
          </w:p>
        </w:tc>
        <w:tc>
          <w:tcPr>
            <w:tcW w:w="2850"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27</w:t>
            </w:r>
          </w:p>
        </w:tc>
        <w:tc>
          <w:tcPr>
            <w:tcW w:w="193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49</w:t>
            </w:r>
          </w:p>
        </w:tc>
      </w:tr>
      <w:tr w:rsidR="00DF1F5A" w:rsidRPr="00DF1F5A" w:rsidTr="00EC62DB">
        <w:tc>
          <w:tcPr>
            <w:tcW w:w="466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Многодневные и однодневные походы, турслеты</w:t>
            </w:r>
          </w:p>
        </w:tc>
        <w:tc>
          <w:tcPr>
            <w:tcW w:w="2850"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812</w:t>
            </w:r>
          </w:p>
        </w:tc>
        <w:tc>
          <w:tcPr>
            <w:tcW w:w="193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893</w:t>
            </w:r>
          </w:p>
        </w:tc>
      </w:tr>
      <w:tr w:rsidR="00DF1F5A" w:rsidRPr="00DF1F5A" w:rsidTr="00EC62DB">
        <w:tc>
          <w:tcPr>
            <w:tcW w:w="466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Трудовые объединения, бригады</w:t>
            </w:r>
          </w:p>
        </w:tc>
        <w:tc>
          <w:tcPr>
            <w:tcW w:w="2850"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462</w:t>
            </w:r>
          </w:p>
        </w:tc>
        <w:tc>
          <w:tcPr>
            <w:tcW w:w="193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470</w:t>
            </w:r>
          </w:p>
        </w:tc>
      </w:tr>
      <w:tr w:rsidR="00DF1F5A" w:rsidRPr="00DF1F5A" w:rsidTr="00EC62DB">
        <w:tc>
          <w:tcPr>
            <w:tcW w:w="466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Организация временной трудовой занятости</w:t>
            </w:r>
          </w:p>
        </w:tc>
        <w:tc>
          <w:tcPr>
            <w:tcW w:w="2850"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129</w:t>
            </w:r>
          </w:p>
        </w:tc>
        <w:tc>
          <w:tcPr>
            <w:tcW w:w="193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151</w:t>
            </w:r>
          </w:p>
        </w:tc>
      </w:tr>
      <w:tr w:rsidR="00DF1F5A" w:rsidRPr="00DF1F5A" w:rsidTr="00EC62DB">
        <w:tc>
          <w:tcPr>
            <w:tcW w:w="4668" w:type="dxa"/>
            <w:shd w:val="clear" w:color="auto" w:fill="FFFF99"/>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Экскурсии</w:t>
            </w:r>
          </w:p>
        </w:tc>
        <w:tc>
          <w:tcPr>
            <w:tcW w:w="2850"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605</w:t>
            </w:r>
          </w:p>
        </w:tc>
        <w:tc>
          <w:tcPr>
            <w:tcW w:w="1938"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1329</w:t>
            </w:r>
          </w:p>
        </w:tc>
      </w:tr>
    </w:tbl>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Отражение памятных календарных дат в мероприятиях, проводимых в ходе летней оздоровительной кампании – Год Литературы, 70-летие победы в Великой Отечественной войне и т.д.</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2914"/>
        <w:gridCol w:w="2899"/>
        <w:gridCol w:w="2330"/>
      </w:tblGrid>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Дата проведения</w:t>
            </w:r>
          </w:p>
        </w:tc>
        <w:tc>
          <w:tcPr>
            <w:tcW w:w="2914"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Формы организации</w:t>
            </w:r>
          </w:p>
        </w:tc>
        <w:tc>
          <w:tcPr>
            <w:tcW w:w="2899"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Межведомственное взаимодействие</w:t>
            </w:r>
          </w:p>
        </w:tc>
        <w:tc>
          <w:tcPr>
            <w:tcW w:w="233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Результативность</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12.06.2015</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Акция «Прерванный полет» по местам захоронения летчиков, погибших в годы ВОВ</w:t>
            </w:r>
          </w:p>
        </w:tc>
        <w:tc>
          <w:tcPr>
            <w:tcW w:w="2899"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Администрация района, Молодежная палата, Управление образования, управление культуры, туризма и спорта, МО МВД России «Большеболдинский», поисковый отряд «Долг» Большеболдинского района</w:t>
            </w:r>
          </w:p>
        </w:tc>
        <w:tc>
          <w:tcPr>
            <w:tcW w:w="233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Благоустройство памятных мест, мест захоронений летчиков</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22.06.2015</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Митинг, посвященный </w:t>
            </w:r>
            <w:r w:rsidRPr="00DF1F5A">
              <w:rPr>
                <w:rFonts w:ascii="Times New Roman" w:eastAsia="Times New Roman" w:hAnsi="Times New Roman" w:cs="Times New Roman"/>
                <w:sz w:val="24"/>
                <w:szCs w:val="24"/>
                <w:lang w:eastAsia="ru-RU"/>
              </w:rPr>
              <w:lastRenderedPageBreak/>
              <w:t>Дню памяти и скорби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Автопробег «Мы помним!» (с.Б-Болдино – п.Калинин Большеболдинский район к месту захоронения летчиков, погибших в годы ВОВ)</w:t>
            </w:r>
          </w:p>
        </w:tc>
        <w:tc>
          <w:tcPr>
            <w:tcW w:w="2899"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xml:space="preserve">Администрация района, </w:t>
            </w:r>
            <w:r w:rsidRPr="00DF1F5A">
              <w:rPr>
                <w:rFonts w:ascii="Times New Roman" w:eastAsia="Times New Roman" w:hAnsi="Times New Roman" w:cs="Times New Roman"/>
                <w:sz w:val="24"/>
                <w:szCs w:val="24"/>
                <w:lang w:eastAsia="ru-RU"/>
              </w:rPr>
              <w:lastRenderedPageBreak/>
              <w:t>Молодежная палата, Управление образования, управление культуры, туризма и спорта, МО МВД России «Большеболдинский», поисковый отряд «Долг» Большеболдинского района</w:t>
            </w:r>
          </w:p>
        </w:tc>
        <w:tc>
          <w:tcPr>
            <w:tcW w:w="233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 xml:space="preserve">На митинге </w:t>
            </w:r>
            <w:r w:rsidRPr="00DF1F5A">
              <w:rPr>
                <w:rFonts w:ascii="Times New Roman" w:eastAsia="Times New Roman" w:hAnsi="Times New Roman" w:cs="Times New Roman"/>
                <w:sz w:val="24"/>
                <w:szCs w:val="24"/>
                <w:lang w:eastAsia="ru-RU"/>
              </w:rPr>
              <w:lastRenderedPageBreak/>
              <w:t>присутствовали студенты сельхозтехникума, учащиеся образовательных организаций, педагоги, общественность.</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автопробеге приняли участие около 50 человек</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1-5.07.2015</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Участие в межрегиональном молодежно-обще- образовательном форуме «Инерка-2015» (Большеберезниковский район, Республика Мордовия)</w:t>
            </w:r>
          </w:p>
        </w:tc>
        <w:tc>
          <w:tcPr>
            <w:tcW w:w="2899" w:type="dxa"/>
            <w:shd w:val="clear" w:color="auto" w:fill="auto"/>
          </w:tcPr>
          <w:p w:rsidR="00DF1F5A" w:rsidRPr="00DF1F5A" w:rsidRDefault="00DF1F5A" w:rsidP="00DF1F5A">
            <w:pPr>
              <w:tabs>
                <w:tab w:val="left" w:pos="162"/>
              </w:tabs>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Администрация района, Управление образования, МРПО «Поиск»,</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поисковый отряд «Долг» Большеболдинского района</w:t>
            </w:r>
          </w:p>
        </w:tc>
        <w:tc>
          <w:tcPr>
            <w:tcW w:w="233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форуме приняли участие 3 члена поискового отряда «Долг» (учащиеся МБОУ «Большеболдинская средняя школа им.А.С.Пушкина») и руководитель.</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10.08-25.08.2015</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Участие в поисковой экспедиции «Вахта Памяти-2015» в Ленинградской области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Международный военно-исторический лагерь «Волховский фронт»</w:t>
            </w:r>
          </w:p>
        </w:tc>
        <w:tc>
          <w:tcPr>
            <w:tcW w:w="2899" w:type="dxa"/>
            <w:shd w:val="clear" w:color="auto" w:fill="auto"/>
          </w:tcPr>
          <w:p w:rsidR="00DF1F5A" w:rsidRPr="00DF1F5A" w:rsidRDefault="00DF1F5A" w:rsidP="00DF1F5A">
            <w:pPr>
              <w:tabs>
                <w:tab w:val="left" w:pos="162"/>
              </w:tabs>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Администрация района, Управление образования, МРПО «Поиск»,</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поисковый отряд «Долг» Большеболдинского района</w:t>
            </w:r>
          </w:p>
        </w:tc>
        <w:tc>
          <w:tcPr>
            <w:tcW w:w="233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поисковой экспедиции приняли участие 2 человека, члены поискового отряда «Долг» (1 уч-ся МБОУ «Большеболдинская средняя школа им.А.С.Пушкина», руководитель отряда)</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Июнь-август </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На базе сельских ДК, сельских библиотеках проводились культурно-массовые мероприятия для детей и молодежи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(игровые и конкурсные программы, спортивные мероприятия, викторины и т.д., посвященные Году Литературы, 70-летию Победы, по правилам дорожного движения)</w:t>
            </w:r>
          </w:p>
        </w:tc>
        <w:tc>
          <w:tcPr>
            <w:tcW w:w="2899" w:type="dxa"/>
            <w:shd w:val="clear" w:color="auto" w:fill="auto"/>
          </w:tcPr>
          <w:p w:rsidR="00DF1F5A" w:rsidRPr="00DF1F5A" w:rsidRDefault="00DF1F5A" w:rsidP="00DF1F5A">
            <w:pPr>
              <w:tabs>
                <w:tab w:val="left" w:pos="162"/>
              </w:tabs>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Сельские ДК</w:t>
            </w:r>
          </w:p>
          <w:p w:rsidR="00DF1F5A" w:rsidRPr="00DF1F5A" w:rsidRDefault="00DF1F5A" w:rsidP="00DF1F5A">
            <w:pPr>
              <w:tabs>
                <w:tab w:val="left" w:pos="162"/>
              </w:tabs>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Сельские библиотеки</w:t>
            </w:r>
          </w:p>
          <w:p w:rsidR="00DF1F5A" w:rsidRPr="00DF1F5A" w:rsidRDefault="00DF1F5A" w:rsidP="00DF1F5A">
            <w:pPr>
              <w:tabs>
                <w:tab w:val="left" w:pos="162"/>
              </w:tabs>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ЛДП, ЛТО</w:t>
            </w:r>
          </w:p>
        </w:tc>
        <w:tc>
          <w:tcPr>
            <w:tcW w:w="233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мероприятиях приняли участие около 700 детей и подростков.</w:t>
            </w:r>
          </w:p>
        </w:tc>
      </w:tr>
    </w:tbl>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Информация о проводимых мероприятиях размещена в районной газете «Болдинский вестник», на сайте Администрации Большеболдинского муниципального района.</w:t>
      </w:r>
    </w:p>
    <w:p w:rsidR="00DF1F5A" w:rsidRPr="00DF1F5A" w:rsidRDefault="00DF1F5A" w:rsidP="00DF1F5A">
      <w:pPr>
        <w:spacing w:after="0" w:line="240" w:lineRule="auto"/>
        <w:jc w:val="both"/>
        <w:rPr>
          <w:rFonts w:ascii="Times New Roman" w:eastAsia="Times New Roman" w:hAnsi="Times New Roman" w:cs="Times New Roman"/>
          <w:i/>
          <w:sz w:val="28"/>
          <w:szCs w:val="28"/>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Семейные формы отдыха, оздоровления и занятости</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2914"/>
        <w:gridCol w:w="2899"/>
        <w:gridCol w:w="2330"/>
      </w:tblGrid>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Дата проведения</w:t>
            </w:r>
          </w:p>
        </w:tc>
        <w:tc>
          <w:tcPr>
            <w:tcW w:w="2914"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Формы организации</w:t>
            </w:r>
          </w:p>
        </w:tc>
        <w:tc>
          <w:tcPr>
            <w:tcW w:w="2899"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Межведомственное взаимодействие</w:t>
            </w:r>
          </w:p>
        </w:tc>
        <w:tc>
          <w:tcPr>
            <w:tcW w:w="233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Результативность</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4.06.2015</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Областной этап конкурса «Задорные семьяне» среди семей с приемными детьми</w:t>
            </w:r>
          </w:p>
        </w:tc>
        <w:tc>
          <w:tcPr>
            <w:tcW w:w="2899"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Министерство образования Нижегородской области, Администрация района, Управление образования</w:t>
            </w:r>
          </w:p>
        </w:tc>
        <w:tc>
          <w:tcPr>
            <w:tcW w:w="233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областных соревнованиях принимали участие приемная семья Макалич (3 детей, 2 родителей). </w:t>
            </w:r>
            <w:r w:rsidRPr="00DF1F5A">
              <w:rPr>
                <w:rFonts w:ascii="Times New Roman" w:eastAsia="Times New Roman" w:hAnsi="Times New Roman" w:cs="Times New Roman"/>
                <w:sz w:val="24"/>
                <w:szCs w:val="24"/>
                <w:lang w:eastAsia="ru-RU"/>
              </w:rPr>
              <w:lastRenderedPageBreak/>
              <w:t>Награждены дипломом за 3 место и ценным подарком</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3.07.2015</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Районный конкурс декоративно-прикладного творчества «Умелые руки»  среди замещающих семей.</w:t>
            </w:r>
          </w:p>
        </w:tc>
        <w:tc>
          <w:tcPr>
            <w:tcW w:w="2899"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Управление образования,</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ИП Маляева Н.Н.</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ИП Камбаратова Т.В.</w:t>
            </w:r>
          </w:p>
        </w:tc>
        <w:tc>
          <w:tcPr>
            <w:tcW w:w="233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конкурсе приняли участие 11 семей (11 детей). Награждены дипломами, призами и сладкими подарками</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20.08.2015</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рамках областной благотворительной акции «Скоро в школу» было организовано праздничное мероприятие «Кто собрался в первый класс» (путешествие в страну «Школяндию» - конкурсы, игры, викторина, загадки)</w:t>
            </w:r>
          </w:p>
        </w:tc>
        <w:tc>
          <w:tcPr>
            <w:tcW w:w="2899"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ГБУ «КЦСОН».</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Детская библиотека</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ИП Семенова Т.А.</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ИП Подопрелова Н.А.</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ИП Адушев Е.Н.</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ИП Цыбушкина М.И.</w:t>
            </w:r>
          </w:p>
        </w:tc>
        <w:tc>
          <w:tcPr>
            <w:tcW w:w="233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мероприятии приняли дети из многодетных, малообеспеченных, неполных семей (всего 16 семей, 26 детей).</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Первоклассникам были вручены школьные принадлежности и сладкие призы</w:t>
            </w:r>
          </w:p>
        </w:tc>
      </w:tr>
    </w:tbl>
    <w:p w:rsidR="00DF1F5A" w:rsidRPr="00DF1F5A" w:rsidRDefault="00DF1F5A" w:rsidP="00DF1F5A">
      <w:pPr>
        <w:spacing w:after="0" w:line="240" w:lineRule="auto"/>
        <w:jc w:val="both"/>
        <w:rPr>
          <w:rFonts w:ascii="Times New Roman" w:eastAsia="Times New Roman" w:hAnsi="Times New Roman" w:cs="Times New Roman"/>
          <w:b/>
          <w:sz w:val="28"/>
          <w:szCs w:val="28"/>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 xml:space="preserve">Организация профилактической работы с детьми асоциального поведения, состоящими на учете в органах внутренних дел, на внутриучрежденческом учете. </w:t>
      </w:r>
    </w:p>
    <w:tbl>
      <w:tblPr>
        <w:tblW w:w="98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1524"/>
        <w:gridCol w:w="1592"/>
        <w:gridCol w:w="1605"/>
        <w:gridCol w:w="1369"/>
        <w:gridCol w:w="1373"/>
        <w:gridCol w:w="1369"/>
      </w:tblGrid>
      <w:tr w:rsidR="00DF1F5A" w:rsidRPr="00DF1F5A" w:rsidTr="00EC62DB">
        <w:tc>
          <w:tcPr>
            <w:tcW w:w="1045" w:type="dxa"/>
            <w:vMerge w:val="restart"/>
            <w:shd w:val="clear" w:color="auto" w:fill="FBD4B4"/>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tc>
        <w:tc>
          <w:tcPr>
            <w:tcW w:w="1524" w:type="dxa"/>
            <w:vMerge w:val="restart"/>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Кол-во преступлений</w:t>
            </w:r>
          </w:p>
        </w:tc>
        <w:tc>
          <w:tcPr>
            <w:tcW w:w="1592" w:type="dxa"/>
            <w:vMerge w:val="restart"/>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Кол-во правонарушений</w:t>
            </w:r>
          </w:p>
        </w:tc>
        <w:tc>
          <w:tcPr>
            <w:tcW w:w="2974" w:type="dxa"/>
            <w:gridSpan w:val="2"/>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Кол-во участников правонарушений</w:t>
            </w:r>
          </w:p>
        </w:tc>
        <w:tc>
          <w:tcPr>
            <w:tcW w:w="2742" w:type="dxa"/>
            <w:gridSpan w:val="2"/>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Кол-во участников преступлений</w:t>
            </w:r>
          </w:p>
        </w:tc>
      </w:tr>
      <w:tr w:rsidR="00DF1F5A" w:rsidRPr="00DF1F5A" w:rsidTr="00EC62DB">
        <w:tc>
          <w:tcPr>
            <w:tcW w:w="1045" w:type="dxa"/>
            <w:vMerge/>
            <w:tcBorders>
              <w:bottom w:val="single" w:sz="4" w:space="0" w:color="auto"/>
            </w:tcBorders>
            <w:shd w:val="clear" w:color="auto" w:fill="FBD4B4"/>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tc>
        <w:tc>
          <w:tcPr>
            <w:tcW w:w="1524" w:type="dxa"/>
            <w:vMerge/>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p>
        </w:tc>
        <w:tc>
          <w:tcPr>
            <w:tcW w:w="1592" w:type="dxa"/>
            <w:vMerge/>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p>
        </w:tc>
        <w:tc>
          <w:tcPr>
            <w:tcW w:w="1605"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несовершеннолетних</w:t>
            </w:r>
          </w:p>
        </w:tc>
        <w:tc>
          <w:tcPr>
            <w:tcW w:w="1369"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из них школьников</w:t>
            </w:r>
          </w:p>
        </w:tc>
        <w:tc>
          <w:tcPr>
            <w:tcW w:w="1373"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несовершеннолетних</w:t>
            </w:r>
          </w:p>
        </w:tc>
        <w:tc>
          <w:tcPr>
            <w:tcW w:w="1369" w:type="dxa"/>
            <w:tcBorders>
              <w:bottom w:val="single" w:sz="4" w:space="0" w:color="auto"/>
            </w:tcBorders>
            <w:shd w:val="clear" w:color="auto" w:fill="FBD4B4"/>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из них школьников</w:t>
            </w:r>
          </w:p>
        </w:tc>
      </w:tr>
      <w:tr w:rsidR="00DF1F5A" w:rsidRPr="00DF1F5A" w:rsidTr="00EC62DB">
        <w:tc>
          <w:tcPr>
            <w:tcW w:w="104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2013 год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152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10</w:t>
            </w:r>
          </w:p>
        </w:tc>
        <w:tc>
          <w:tcPr>
            <w:tcW w:w="1592"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33</w:t>
            </w:r>
          </w:p>
        </w:tc>
        <w:tc>
          <w:tcPr>
            <w:tcW w:w="160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10</w:t>
            </w:r>
          </w:p>
        </w:tc>
        <w:tc>
          <w:tcPr>
            <w:tcW w:w="1369"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10</w:t>
            </w:r>
          </w:p>
        </w:tc>
        <w:tc>
          <w:tcPr>
            <w:tcW w:w="1373"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8</w:t>
            </w:r>
          </w:p>
        </w:tc>
        <w:tc>
          <w:tcPr>
            <w:tcW w:w="1369"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w:t>
            </w:r>
          </w:p>
        </w:tc>
      </w:tr>
      <w:tr w:rsidR="00DF1F5A" w:rsidRPr="00DF1F5A" w:rsidTr="00EC62DB">
        <w:tc>
          <w:tcPr>
            <w:tcW w:w="104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2014 год</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152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w:t>
            </w:r>
          </w:p>
        </w:tc>
        <w:tc>
          <w:tcPr>
            <w:tcW w:w="1592"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26</w:t>
            </w:r>
          </w:p>
        </w:tc>
        <w:tc>
          <w:tcPr>
            <w:tcW w:w="160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26</w:t>
            </w:r>
          </w:p>
        </w:tc>
        <w:tc>
          <w:tcPr>
            <w:tcW w:w="1369"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8</w:t>
            </w:r>
          </w:p>
        </w:tc>
        <w:tc>
          <w:tcPr>
            <w:tcW w:w="1373"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w:t>
            </w:r>
          </w:p>
        </w:tc>
        <w:tc>
          <w:tcPr>
            <w:tcW w:w="1369"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r>
      <w:tr w:rsidR="00DF1F5A" w:rsidRPr="00DF1F5A" w:rsidTr="00EC62DB">
        <w:tc>
          <w:tcPr>
            <w:tcW w:w="1045" w:type="dxa"/>
            <w:shd w:val="clear" w:color="auto" w:fill="FFFF99"/>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2015 год</w:t>
            </w:r>
          </w:p>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p>
        </w:tc>
        <w:tc>
          <w:tcPr>
            <w:tcW w:w="1524"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w:t>
            </w:r>
          </w:p>
        </w:tc>
        <w:tc>
          <w:tcPr>
            <w:tcW w:w="1592"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20</w:t>
            </w:r>
          </w:p>
        </w:tc>
        <w:tc>
          <w:tcPr>
            <w:tcW w:w="1605"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20</w:t>
            </w:r>
          </w:p>
        </w:tc>
        <w:tc>
          <w:tcPr>
            <w:tcW w:w="1369"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w:t>
            </w:r>
          </w:p>
        </w:tc>
        <w:tc>
          <w:tcPr>
            <w:tcW w:w="1373"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w:t>
            </w:r>
          </w:p>
        </w:tc>
        <w:tc>
          <w:tcPr>
            <w:tcW w:w="1369" w:type="dxa"/>
            <w:shd w:val="clear" w:color="auto" w:fill="FFFF99"/>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0</w:t>
            </w:r>
          </w:p>
        </w:tc>
      </w:tr>
    </w:tbl>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Формы работы по профилактике асоциального поведения несовершеннолетних, в том числе употребления психоактивных веществ, табакокурения, алкоголизма</w:t>
      </w: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2914"/>
        <w:gridCol w:w="2616"/>
        <w:gridCol w:w="2700"/>
      </w:tblGrid>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Дата проведения</w:t>
            </w:r>
          </w:p>
        </w:tc>
        <w:tc>
          <w:tcPr>
            <w:tcW w:w="2914"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Формы организации</w:t>
            </w:r>
          </w:p>
        </w:tc>
        <w:tc>
          <w:tcPr>
            <w:tcW w:w="2616"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Межведомственное взаимодействие</w:t>
            </w:r>
          </w:p>
        </w:tc>
        <w:tc>
          <w:tcPr>
            <w:tcW w:w="2700"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Результативность</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июнь-август 2015</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Акция «Каникулы с общественным советом» </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-беседа и викторина по правилам дорожного движения;</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веселые старты с воспитанниками ДЮСШ;</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беседа «Безопасное селфи»</w:t>
            </w:r>
          </w:p>
        </w:tc>
        <w:tc>
          <w:tcPr>
            <w:tcW w:w="2616"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МО МВД России «Большеболдинский» (ПДН, ОГИБДД), общественный совет</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270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акции приняли участие дети ЛДП (всего 45 человек)</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Всем участникам мероприятия были вручены памятные подарки.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В беседе и веселых стартах приняли участие дети ЛДП (30 человек) Всем </w:t>
            </w:r>
            <w:r w:rsidRPr="00DF1F5A">
              <w:rPr>
                <w:rFonts w:ascii="Times New Roman" w:eastAsia="Times New Roman" w:hAnsi="Times New Roman" w:cs="Times New Roman"/>
                <w:sz w:val="24"/>
                <w:szCs w:val="24"/>
                <w:lang w:eastAsia="ru-RU"/>
              </w:rPr>
              <w:lastRenderedPageBreak/>
              <w:t>участникам были вручены подарки.</w:t>
            </w:r>
          </w:p>
        </w:tc>
      </w:tr>
      <w:tr w:rsidR="00DF1F5A" w:rsidRPr="00DF1F5A" w:rsidTr="00EC62DB">
        <w:tc>
          <w:tcPr>
            <w:tcW w:w="1598"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lastRenderedPageBreak/>
              <w:t>июнь-август 2015</w:t>
            </w:r>
          </w:p>
        </w:tc>
        <w:tc>
          <w:tcPr>
            <w:tcW w:w="2914"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Операция «Подросток»</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эстафета «За здоровый образ жизни»;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профбеседы по антинаркотической направленности;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викторина «Знатоки» (о правилах дорожного движения)</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«Веселые старты»</w:t>
            </w:r>
          </w:p>
        </w:tc>
        <w:tc>
          <w:tcPr>
            <w:tcW w:w="2616"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МО МВД России «Большеболдинский» (ПДН, ОГИБДД),</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p>
        </w:tc>
        <w:tc>
          <w:tcPr>
            <w:tcW w:w="2700"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операции приняли участие 140 детей.</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За участие в конкурсах все награждены сладкими призами.</w:t>
            </w:r>
          </w:p>
        </w:tc>
      </w:tr>
    </w:tbl>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Обеспечение комплексной безопасности отдыха, оздоровления и занятости детей и молодежи</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Вопросы безопасности были рассмотрены:</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на заседании КС по организации отдыха, оздоровления и занятости детей (протокол КС от 20.04.2015 №2)</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на семинаре организаторов летней оздоровительной кампании (протокол от 29.04.2015 №25).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проведены беседы и инструктажи в каждом оздоровительном учреждении по пожарной безопасности инспектором ОНД по Большеболдинскому району.</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color w:val="000000"/>
          <w:sz w:val="24"/>
          <w:szCs w:val="24"/>
          <w:lang w:eastAsia="ru-RU"/>
        </w:rPr>
        <w:t xml:space="preserve">    Охрана организована ООО «РОСТ-ТСО», ФГУП «Охрана» МВД России по Нижегородской области. Также в каждом оздоровительном учреждении действовал пропускной режим.</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Выезды организованных групп детей в период летней оздоровительной кампании осуществлялись на школьных автобусах в пределах Большеболдинского муниципального района (музеи, картинная галерея, кинотеатр, научно-культурный досуговый центр)</w:t>
      </w:r>
    </w:p>
    <w:p w:rsidR="00DF1F5A" w:rsidRPr="00DF1F5A" w:rsidRDefault="00DF1F5A" w:rsidP="00DF1F5A">
      <w:pPr>
        <w:spacing w:after="0" w:line="240" w:lineRule="auto"/>
        <w:jc w:val="both"/>
        <w:rPr>
          <w:rFonts w:ascii="Times New Roman" w:eastAsia="Times New Roman" w:hAnsi="Times New Roman" w:cs="Times New Roman"/>
          <w:sz w:val="28"/>
          <w:szCs w:val="28"/>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Организация страхования детей</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Страхование детей было организовано на базе 11 ЛДП и 3 ЛТО.  Застрахованы 193 человека / 51,5% от общего количества отдыхающих. Страховая компания: Росгосстрах, страховой взнос в июне – 70 рублей, сумма выплаты на 1 человека 30000 рублей. В июле, августе -  страховой взнос 90 рублей, сумма выплаты на 1человека 40000 рублей. Страхование организовано за счет средств родителей.</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Количество проведенных выплат в случае наступления страхового случая - 0</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Организация работы с кадрами. Система методической работы и формы обучения организаторов отдыха, оздоровления и занятости детей и молодежи</w:t>
      </w:r>
    </w:p>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Формы обучения организаторов отдыха, оздоровления и занятости детей, организаторов обучения, тематику занятий, количество человек, прошедших обучение в 2015 году</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 Семинар организаторов летней оздоровительной кампании (директора ОО, начальники ЛДП, ЛТО) – 22 человека</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Тема «Организация летней оздоровительной кампании»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 Семинар с работниками пищеблока – 24 человека</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Тема «Санитарно-эпидемиологические правила и нормы по организации школьного питания в ЛОК»</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3. Семинар с воспитателями и старшими вожатыми ЛДП, ЛТО – 61</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Тема «Формы организации летней лагерной смены»</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 Индивидуальные консультации по вопросам организации ЛДП, ЛТО – 13 человек</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5. Инструктажи по ТБ, ППБ. – 98 человек</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6. Инструктажи по антитеррористической безопасности детей – 98 человек.</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 xml:space="preserve">Система контроля за деятельностью учреждений, организующих отдых, оздоровление и занятость детей и молодежи.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 соответствии с положением Координационного совета по организации отдыха, оздоровления и занятости детей и молодежи Большеболдинского муниципального района «О комиссии по приему и проверке лагерей с дневным пребыванием детей на базе образовательных учреждений Большеболдинского муниципального района» проведена </w:t>
      </w:r>
      <w:r w:rsidRPr="00DF1F5A">
        <w:rPr>
          <w:rFonts w:ascii="Times New Roman" w:eastAsia="Times New Roman" w:hAnsi="Times New Roman" w:cs="Times New Roman"/>
          <w:sz w:val="24"/>
          <w:szCs w:val="24"/>
          <w:lang w:eastAsia="ru-RU"/>
        </w:rPr>
        <w:lastRenderedPageBreak/>
        <w:t xml:space="preserve">приемка 11 ЛДП и 3 ЛТО. В течение летних смен проведена проверка 6 ЛДП и 1 ЛТО. В комиссии присутствовали представители Управления образования, Управления социальной защиты населения, ОНД по Большеболдинскому району, МО МВД «Большеболдинский».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Внеплановые проверки 4 ЛДП ТО Управлением</w:t>
      </w:r>
      <w:r w:rsidRPr="00DF1F5A">
        <w:rPr>
          <w:rFonts w:ascii="Times New Roman" w:eastAsia="Times New Roman" w:hAnsi="Times New Roman" w:cs="Times New Roman"/>
          <w:b/>
          <w:sz w:val="24"/>
          <w:szCs w:val="24"/>
          <w:lang w:eastAsia="ru-RU"/>
        </w:rPr>
        <w:t xml:space="preserve"> </w:t>
      </w:r>
      <w:r w:rsidRPr="00DF1F5A">
        <w:rPr>
          <w:rFonts w:ascii="Times New Roman" w:eastAsia="Times New Roman" w:hAnsi="Times New Roman" w:cs="Times New Roman"/>
          <w:sz w:val="24"/>
          <w:szCs w:val="24"/>
          <w:lang w:eastAsia="ru-RU"/>
        </w:rPr>
        <w:t>Роспотребнадзора по Нижегородской области в Лукояновском, Большеболдинском, Гагинском, Починковском, Шатковском районах. Из 4 ЛДП в 3 – были нарушения СанПин.</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По результатам проведения проверок проведено заседание КС (протокол №4 от 16.06.2015). Все замечания по итогам проверки исправлены.</w:t>
      </w:r>
    </w:p>
    <w:p w:rsidR="00DF1F5A" w:rsidRPr="00DF1F5A" w:rsidRDefault="00DF1F5A" w:rsidP="00DF1F5A">
      <w:pPr>
        <w:tabs>
          <w:tab w:val="left" w:pos="7640"/>
        </w:tabs>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w:t>
      </w:r>
      <w:r w:rsidRPr="00DF1F5A">
        <w:rPr>
          <w:rFonts w:ascii="Times New Roman" w:eastAsia="Times New Roman" w:hAnsi="Times New Roman" w:cs="Times New Roman"/>
          <w:sz w:val="24"/>
          <w:szCs w:val="24"/>
          <w:lang w:eastAsia="ru-RU"/>
        </w:rPr>
        <w:tab/>
      </w: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Итоги районных конкурсов по организации отдыха, оздоровления и занятости детей и молодежи</w:t>
      </w: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927"/>
        <w:gridCol w:w="3013"/>
      </w:tblGrid>
      <w:tr w:rsidR="00DF1F5A" w:rsidRPr="00DF1F5A" w:rsidTr="00EC62DB">
        <w:tc>
          <w:tcPr>
            <w:tcW w:w="648" w:type="dxa"/>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п/п</w:t>
            </w:r>
          </w:p>
        </w:tc>
        <w:tc>
          <w:tcPr>
            <w:tcW w:w="2880" w:type="dxa"/>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Название конкурса</w:t>
            </w:r>
          </w:p>
        </w:tc>
        <w:tc>
          <w:tcPr>
            <w:tcW w:w="2927" w:type="dxa"/>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Количество участников</w:t>
            </w:r>
          </w:p>
        </w:tc>
        <w:tc>
          <w:tcPr>
            <w:tcW w:w="3013" w:type="dxa"/>
          </w:tcPr>
          <w:p w:rsidR="00DF1F5A" w:rsidRPr="00DF1F5A" w:rsidRDefault="00DF1F5A" w:rsidP="00DF1F5A">
            <w:pPr>
              <w:spacing w:after="0" w:line="240" w:lineRule="auto"/>
              <w:jc w:val="center"/>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Итоги конкурса</w:t>
            </w:r>
          </w:p>
        </w:tc>
      </w:tr>
      <w:tr w:rsidR="00DF1F5A" w:rsidRPr="00DF1F5A" w:rsidTr="00EC62DB">
        <w:tc>
          <w:tcPr>
            <w:tcW w:w="648" w:type="dxa"/>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w:t>
            </w:r>
          </w:p>
        </w:tc>
        <w:tc>
          <w:tcPr>
            <w:tcW w:w="2880" w:type="dxa"/>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Районный конкурс методических разработок по организации отдыха, оздоровления и занятости детей и молодежи (номинации: программа, социальные проекты, сценарные разработки, видеосюжеты)</w:t>
            </w:r>
          </w:p>
        </w:tc>
        <w:tc>
          <w:tcPr>
            <w:tcW w:w="2927" w:type="dxa"/>
          </w:tcPr>
          <w:p w:rsidR="00DF1F5A" w:rsidRPr="00DF1F5A" w:rsidRDefault="00DF1F5A" w:rsidP="00DF1F5A">
            <w:pPr>
              <w:spacing w:after="0" w:line="240" w:lineRule="auto"/>
              <w:jc w:val="both"/>
              <w:rPr>
                <w:rFonts w:ascii="Times New Roman" w:eastAsia="Times New Roman" w:hAnsi="Times New Roman" w:cs="Times New Roman"/>
                <w:sz w:val="24"/>
                <w:szCs w:val="24"/>
                <w:u w:val="single"/>
                <w:lang w:eastAsia="ru-RU"/>
              </w:rPr>
            </w:pPr>
            <w:r w:rsidRPr="00DF1F5A">
              <w:rPr>
                <w:rFonts w:ascii="Times New Roman" w:eastAsia="Times New Roman" w:hAnsi="Times New Roman" w:cs="Times New Roman"/>
                <w:sz w:val="24"/>
                <w:szCs w:val="24"/>
                <w:u w:val="single"/>
                <w:lang w:eastAsia="ru-RU"/>
              </w:rPr>
              <w:t>8 человек</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номинации:</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 программа – 4 человека</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xml:space="preserve">социальный проект – 1 </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сценарные разработки – 2</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видеосюжеты - 1</w:t>
            </w:r>
          </w:p>
        </w:tc>
        <w:tc>
          <w:tcPr>
            <w:tcW w:w="3013" w:type="dxa"/>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Победители и призеры районного конкурса награждены грамотами Управления образования.</w:t>
            </w:r>
          </w:p>
        </w:tc>
      </w:tr>
      <w:tr w:rsidR="00DF1F5A" w:rsidRPr="00DF1F5A" w:rsidTr="00EC62DB">
        <w:tc>
          <w:tcPr>
            <w:tcW w:w="648" w:type="dxa"/>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2</w:t>
            </w:r>
          </w:p>
        </w:tc>
        <w:tc>
          <w:tcPr>
            <w:tcW w:w="2880" w:type="dxa"/>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Районный конкурс «Красный, желтый, зеленый»</w:t>
            </w:r>
          </w:p>
        </w:tc>
        <w:tc>
          <w:tcPr>
            <w:tcW w:w="2927" w:type="dxa"/>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В конкурсе приняли участие 2 ЛДП  (55 детей)  и 1 ЛТО (20 детей)</w:t>
            </w:r>
          </w:p>
        </w:tc>
        <w:tc>
          <w:tcPr>
            <w:tcW w:w="3013" w:type="dxa"/>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Победителями районного конкурса стали 1 ЛДП и 1 ЛТО. Работы направлены на областной конкурс. Победители и призеры районного конкурса награждены грамотами Управления образования.</w:t>
            </w:r>
          </w:p>
        </w:tc>
      </w:tr>
    </w:tbl>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Объем денежных средств на организацию отдыха, оздоровления и занятости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DF1F5A" w:rsidRPr="00DF1F5A" w:rsidTr="00EC62DB">
        <w:tc>
          <w:tcPr>
            <w:tcW w:w="2392" w:type="dxa"/>
            <w:shd w:val="clear" w:color="auto" w:fill="auto"/>
          </w:tcPr>
          <w:p w:rsidR="00DF1F5A" w:rsidRPr="00DF1F5A" w:rsidRDefault="00DF1F5A" w:rsidP="00DF1F5A">
            <w:pPr>
              <w:spacing w:after="0" w:line="240" w:lineRule="auto"/>
              <w:jc w:val="center"/>
              <w:rPr>
                <w:rFonts w:ascii="Times New Roman" w:eastAsia="Times New Roman" w:hAnsi="Times New Roman" w:cs="Times New Roman"/>
                <w:sz w:val="28"/>
                <w:szCs w:val="28"/>
                <w:lang w:eastAsia="ru-RU"/>
              </w:rPr>
            </w:pPr>
          </w:p>
        </w:tc>
        <w:tc>
          <w:tcPr>
            <w:tcW w:w="2392" w:type="dxa"/>
            <w:shd w:val="clear" w:color="auto" w:fill="auto"/>
          </w:tcPr>
          <w:p w:rsidR="00DF1F5A" w:rsidRPr="00DF1F5A" w:rsidRDefault="00DF1F5A" w:rsidP="00DF1F5A">
            <w:pPr>
              <w:spacing w:after="0" w:line="240" w:lineRule="auto"/>
              <w:jc w:val="center"/>
              <w:rPr>
                <w:rFonts w:ascii="Times New Roman" w:eastAsia="Times New Roman" w:hAnsi="Times New Roman" w:cs="Times New Roman"/>
                <w:sz w:val="28"/>
                <w:szCs w:val="28"/>
                <w:lang w:eastAsia="ru-RU"/>
              </w:rPr>
            </w:pPr>
            <w:r w:rsidRPr="00DF1F5A">
              <w:rPr>
                <w:rFonts w:ascii="Times New Roman" w:eastAsia="Times New Roman" w:hAnsi="Times New Roman" w:cs="Times New Roman"/>
                <w:sz w:val="28"/>
                <w:szCs w:val="28"/>
                <w:lang w:eastAsia="ru-RU"/>
              </w:rPr>
              <w:t>2013 год</w:t>
            </w:r>
          </w:p>
        </w:tc>
        <w:tc>
          <w:tcPr>
            <w:tcW w:w="2393" w:type="dxa"/>
            <w:shd w:val="clear" w:color="auto" w:fill="auto"/>
          </w:tcPr>
          <w:p w:rsidR="00DF1F5A" w:rsidRPr="00DF1F5A" w:rsidRDefault="00DF1F5A" w:rsidP="00DF1F5A">
            <w:pPr>
              <w:spacing w:after="0" w:line="240" w:lineRule="auto"/>
              <w:jc w:val="center"/>
              <w:rPr>
                <w:rFonts w:ascii="Times New Roman" w:eastAsia="Times New Roman" w:hAnsi="Times New Roman" w:cs="Times New Roman"/>
                <w:sz w:val="28"/>
                <w:szCs w:val="28"/>
                <w:lang w:eastAsia="ru-RU"/>
              </w:rPr>
            </w:pPr>
            <w:r w:rsidRPr="00DF1F5A">
              <w:rPr>
                <w:rFonts w:ascii="Times New Roman" w:eastAsia="Times New Roman" w:hAnsi="Times New Roman" w:cs="Times New Roman"/>
                <w:sz w:val="28"/>
                <w:szCs w:val="28"/>
                <w:lang w:eastAsia="ru-RU"/>
              </w:rPr>
              <w:t>2014 год</w:t>
            </w:r>
          </w:p>
        </w:tc>
        <w:tc>
          <w:tcPr>
            <w:tcW w:w="2393" w:type="dxa"/>
            <w:shd w:val="clear" w:color="auto" w:fill="auto"/>
          </w:tcPr>
          <w:p w:rsidR="00DF1F5A" w:rsidRPr="00DF1F5A" w:rsidRDefault="00DF1F5A" w:rsidP="00DF1F5A">
            <w:pPr>
              <w:spacing w:after="0" w:line="240" w:lineRule="auto"/>
              <w:jc w:val="center"/>
              <w:rPr>
                <w:rFonts w:ascii="Times New Roman" w:eastAsia="Times New Roman" w:hAnsi="Times New Roman" w:cs="Times New Roman"/>
                <w:sz w:val="28"/>
                <w:szCs w:val="28"/>
                <w:lang w:eastAsia="ru-RU"/>
              </w:rPr>
            </w:pPr>
            <w:r w:rsidRPr="00DF1F5A">
              <w:rPr>
                <w:rFonts w:ascii="Times New Roman" w:eastAsia="Times New Roman" w:hAnsi="Times New Roman" w:cs="Times New Roman"/>
                <w:sz w:val="28"/>
                <w:szCs w:val="28"/>
                <w:lang w:eastAsia="ru-RU"/>
              </w:rPr>
              <w:t>2015 год</w:t>
            </w:r>
          </w:p>
        </w:tc>
      </w:tr>
      <w:tr w:rsidR="00DF1F5A" w:rsidRPr="00DF1F5A" w:rsidTr="00EC62DB">
        <w:tc>
          <w:tcPr>
            <w:tcW w:w="2392"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Муниципальный бюджет (всего на организацию оздоровления и занятости), в том числе</w:t>
            </w:r>
          </w:p>
        </w:tc>
        <w:tc>
          <w:tcPr>
            <w:tcW w:w="2392"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520338,00</w:t>
            </w:r>
          </w:p>
        </w:tc>
        <w:tc>
          <w:tcPr>
            <w:tcW w:w="2393"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1114840,60</w:t>
            </w:r>
          </w:p>
        </w:tc>
        <w:tc>
          <w:tcPr>
            <w:tcW w:w="2393"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1119894,00</w:t>
            </w:r>
          </w:p>
        </w:tc>
      </w:tr>
      <w:tr w:rsidR="00DF1F5A" w:rsidRPr="00DF1F5A" w:rsidTr="00EC62DB">
        <w:tc>
          <w:tcPr>
            <w:tcW w:w="2392"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на организацию оздоровления</w:t>
            </w:r>
          </w:p>
        </w:tc>
        <w:tc>
          <w:tcPr>
            <w:tcW w:w="2392"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431740,00</w:t>
            </w:r>
          </w:p>
        </w:tc>
        <w:tc>
          <w:tcPr>
            <w:tcW w:w="2393"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926826,60</w:t>
            </w:r>
          </w:p>
        </w:tc>
        <w:tc>
          <w:tcPr>
            <w:tcW w:w="2393"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933500,00</w:t>
            </w:r>
          </w:p>
        </w:tc>
      </w:tr>
      <w:tr w:rsidR="00DF1F5A" w:rsidRPr="00DF1F5A" w:rsidTr="00EC62DB">
        <w:tc>
          <w:tcPr>
            <w:tcW w:w="2392"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на организацию временной трудовой занятости</w:t>
            </w:r>
          </w:p>
        </w:tc>
        <w:tc>
          <w:tcPr>
            <w:tcW w:w="2392"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88598,00</w:t>
            </w:r>
          </w:p>
        </w:tc>
        <w:tc>
          <w:tcPr>
            <w:tcW w:w="2393"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188014,00</w:t>
            </w:r>
          </w:p>
        </w:tc>
        <w:tc>
          <w:tcPr>
            <w:tcW w:w="2393"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186394,00</w:t>
            </w:r>
          </w:p>
        </w:tc>
      </w:tr>
      <w:tr w:rsidR="00DF1F5A" w:rsidRPr="00DF1F5A" w:rsidTr="00EC62DB">
        <w:tc>
          <w:tcPr>
            <w:tcW w:w="2392" w:type="dxa"/>
            <w:shd w:val="clear" w:color="auto" w:fill="auto"/>
          </w:tcPr>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Дополнительные денежные средства на организацию отдыха и оздоровления (указать источники)</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средства родителей</w:t>
            </w:r>
          </w:p>
          <w:p w:rsidR="00DF1F5A" w:rsidRPr="00DF1F5A" w:rsidRDefault="00DF1F5A" w:rsidP="00DF1F5A">
            <w:pPr>
              <w:spacing w:after="0" w:line="240" w:lineRule="auto"/>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 средства предприятий</w:t>
            </w:r>
          </w:p>
        </w:tc>
        <w:tc>
          <w:tcPr>
            <w:tcW w:w="2392"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276893,00</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112000,50</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164893,00</w:t>
            </w:r>
          </w:p>
        </w:tc>
        <w:tc>
          <w:tcPr>
            <w:tcW w:w="2393"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293682,00</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129482,00</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164200,00</w:t>
            </w:r>
          </w:p>
        </w:tc>
        <w:tc>
          <w:tcPr>
            <w:tcW w:w="2393" w:type="dxa"/>
            <w:shd w:val="clear" w:color="auto" w:fill="auto"/>
          </w:tcPr>
          <w:p w:rsidR="00DF1F5A" w:rsidRPr="00DF1F5A" w:rsidRDefault="00DF1F5A" w:rsidP="00DF1F5A">
            <w:pPr>
              <w:spacing w:after="0" w:line="240" w:lineRule="auto"/>
              <w:jc w:val="both"/>
              <w:rPr>
                <w:rFonts w:ascii="Times New Roman" w:eastAsia="Times New Roman" w:hAnsi="Times New Roman" w:cs="Times New Roman"/>
                <w:b/>
                <w:sz w:val="24"/>
                <w:szCs w:val="24"/>
                <w:lang w:eastAsia="ru-RU"/>
              </w:rPr>
            </w:pPr>
            <w:r w:rsidRPr="00DF1F5A">
              <w:rPr>
                <w:rFonts w:ascii="Times New Roman" w:eastAsia="Times New Roman" w:hAnsi="Times New Roman" w:cs="Times New Roman"/>
                <w:b/>
                <w:sz w:val="24"/>
                <w:szCs w:val="24"/>
                <w:lang w:eastAsia="ru-RU"/>
              </w:rPr>
              <w:t>266742,00</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107654,00</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159088,00</w:t>
            </w:r>
          </w:p>
        </w:tc>
      </w:tr>
    </w:tbl>
    <w:p w:rsidR="00DF1F5A" w:rsidRPr="00DF1F5A" w:rsidRDefault="00DF1F5A" w:rsidP="00DF1F5A">
      <w:pPr>
        <w:spacing w:after="0" w:line="240" w:lineRule="auto"/>
        <w:ind w:firstLine="708"/>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С целью повышения воспитательного потенциала образования района, а также усиления профилактической работы,  требуется решение следующих задач:</w:t>
      </w:r>
    </w:p>
    <w:p w:rsidR="00DF1F5A" w:rsidRPr="00DF1F5A" w:rsidRDefault="00DF1F5A" w:rsidP="00DF1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lastRenderedPageBreak/>
        <w:t>-достижение плановых показателей "дорожной карты" по увеличению доли молодых специалистов системы дополнительного образования в возрасте до 35 лет;</w:t>
      </w:r>
    </w:p>
    <w:p w:rsidR="00DF1F5A" w:rsidRPr="00DF1F5A" w:rsidRDefault="00DF1F5A" w:rsidP="00DF1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-создание условий по повышению квалификации педагогических работников в сфере дополнительного образования и воспитания;</w:t>
      </w:r>
    </w:p>
    <w:p w:rsidR="00DF1F5A" w:rsidRPr="00DF1F5A" w:rsidRDefault="00DF1F5A" w:rsidP="00DF1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-обеспечение межведомственного взаимодействия в сфере дополнительного образования детей и профилактики асоциального поведения несовершеннолетних;</w:t>
      </w:r>
    </w:p>
    <w:p w:rsidR="00DF1F5A" w:rsidRPr="00DF1F5A" w:rsidRDefault="00DF1F5A" w:rsidP="00DF1F5A">
      <w:pPr>
        <w:tabs>
          <w:tab w:val="left" w:pos="1134"/>
        </w:tabs>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w:t>
      </w:r>
      <w:r w:rsidRPr="00DF1F5A">
        <w:rPr>
          <w:rFonts w:ascii="Times New Roman" w:eastAsia="Times New Roman" w:hAnsi="Times New Roman" w:cs="Times New Roman"/>
          <w:i/>
          <w:color w:val="FF0000"/>
          <w:sz w:val="24"/>
          <w:szCs w:val="24"/>
          <w:lang w:eastAsia="ru-RU"/>
        </w:rPr>
        <w:t xml:space="preserve"> </w:t>
      </w:r>
      <w:r w:rsidRPr="00DF1F5A">
        <w:rPr>
          <w:rFonts w:ascii="Times New Roman" w:eastAsia="Times New Roman" w:hAnsi="Times New Roman" w:cs="Times New Roman"/>
          <w:i/>
          <w:sz w:val="24"/>
          <w:szCs w:val="24"/>
          <w:lang w:eastAsia="ru-RU"/>
        </w:rPr>
        <w:t xml:space="preserve">внедрение </w:t>
      </w:r>
      <w:r w:rsidRPr="00DF1F5A">
        <w:rPr>
          <w:rFonts w:ascii="Times New Roman" w:eastAsia="Times New Roman" w:hAnsi="Times New Roman" w:cs="Times New Roman"/>
          <w:i/>
          <w:sz w:val="24"/>
          <w:szCs w:val="24"/>
          <w:shd w:val="clear" w:color="auto" w:fill="FFFFFF"/>
          <w:lang w:eastAsia="ru-RU"/>
        </w:rPr>
        <w:t>системы патриотического воспитания, включающей в себя воспитательные возможности семьи, школы, общественных организаций;</w:t>
      </w:r>
      <w:r w:rsidRPr="00DF1F5A">
        <w:rPr>
          <w:rFonts w:ascii="Times New Roman" w:eastAsia="Times New Roman" w:hAnsi="Times New Roman" w:cs="Times New Roman"/>
          <w:i/>
          <w:sz w:val="24"/>
          <w:szCs w:val="24"/>
          <w:lang w:eastAsia="ru-RU"/>
        </w:rPr>
        <w:t xml:space="preserve"> </w:t>
      </w:r>
    </w:p>
    <w:p w:rsidR="00DF1F5A" w:rsidRPr="00DF1F5A" w:rsidRDefault="00DF1F5A" w:rsidP="00DF1F5A">
      <w:pPr>
        <w:tabs>
          <w:tab w:val="left" w:pos="0"/>
        </w:tabs>
        <w:spacing w:after="0" w:line="240" w:lineRule="auto"/>
        <w:ind w:firstLine="720"/>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-создание системы непрерывной воспитательной работы и социализации учащихся, функционирующей на межведомственной основе;</w:t>
      </w:r>
    </w:p>
    <w:p w:rsidR="00DF1F5A" w:rsidRPr="00DF1F5A" w:rsidRDefault="00DF1F5A" w:rsidP="00DF1F5A">
      <w:pPr>
        <w:tabs>
          <w:tab w:val="left" w:pos="0"/>
        </w:tabs>
        <w:spacing w:after="0" w:line="240" w:lineRule="auto"/>
        <w:ind w:firstLine="720"/>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-реализация программы развития воспитательной компоненты в общеобразовательных учреждениях;</w:t>
      </w:r>
    </w:p>
    <w:p w:rsidR="00DF1F5A" w:rsidRPr="00DF1F5A" w:rsidRDefault="00DF1F5A" w:rsidP="00DF1F5A">
      <w:pPr>
        <w:tabs>
          <w:tab w:val="left" w:pos="0"/>
        </w:tabs>
        <w:spacing w:after="0" w:line="240" w:lineRule="auto"/>
        <w:ind w:firstLine="720"/>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-организация работы по вовлечению в систему дополнительного образования детей «группы риска»;</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содействие развитию ученического самоуправления, деятельности детских и молодежных объединений.</w:t>
      </w:r>
    </w:p>
    <w:p w:rsidR="00DF1F5A" w:rsidRPr="00DF1F5A" w:rsidRDefault="00DF1F5A" w:rsidP="00DF1F5A">
      <w:pPr>
        <w:spacing w:after="0" w:line="240" w:lineRule="auto"/>
        <w:ind w:firstLine="708"/>
        <w:jc w:val="both"/>
        <w:rPr>
          <w:rFonts w:ascii="Times New Roman" w:eastAsia="Times New Roman" w:hAnsi="Times New Roman" w:cs="Times New Roman"/>
          <w:sz w:val="24"/>
          <w:szCs w:val="24"/>
          <w:lang w:eastAsia="ru-RU"/>
        </w:rPr>
      </w:pPr>
      <w:r w:rsidRPr="00DF1F5A">
        <w:rPr>
          <w:rFonts w:ascii="Times New Roman" w:eastAsia="Times New Roman" w:hAnsi="Times New Roman" w:cs="Times New Roman"/>
          <w:sz w:val="24"/>
          <w:szCs w:val="24"/>
          <w:lang w:eastAsia="ru-RU"/>
        </w:rPr>
        <w:t>Подводя итоги работы Управления образования, реализации основных направлений государственной образовательной политики в Большеболдинском муниципальном районе Нижегородской области в 2015 году обозначились основные задачи деятельности Управления образования и образовательных организаций Большеболдинского муниципального района на 2016 год:</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xml:space="preserve">- </w:t>
      </w:r>
      <w:r w:rsidRPr="00DF1F5A">
        <w:rPr>
          <w:rFonts w:ascii="Times New Roman" w:eastAsia="Times New Roman" w:hAnsi="Times New Roman" w:cs="Times New Roman"/>
          <w:i/>
          <w:sz w:val="24"/>
          <w:szCs w:val="24"/>
          <w:u w:val="single"/>
          <w:lang w:eastAsia="ru-RU"/>
        </w:rPr>
        <w:t>Обеспечение государственных гарантий доступности и равных для всех граждан возможностей получения качественного образования</w:t>
      </w:r>
      <w:r w:rsidRPr="00DF1F5A">
        <w:rPr>
          <w:rFonts w:ascii="Times New Roman" w:eastAsia="Times New Roman" w:hAnsi="Times New Roman" w:cs="Times New Roman"/>
          <w:i/>
          <w:sz w:val="24"/>
          <w:szCs w:val="24"/>
          <w:lang w:eastAsia="ru-RU"/>
        </w:rPr>
        <w:t>, в том числе внедрение федерального государственного образовательного стандарта основного общего образования и федерального государственного образовательного стандарта дошкольного образования.</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u w:val="single"/>
          <w:lang w:eastAsia="ru-RU"/>
        </w:rPr>
      </w:pPr>
      <w:r w:rsidRPr="00DF1F5A">
        <w:rPr>
          <w:rFonts w:ascii="Times New Roman" w:eastAsia="Times New Roman" w:hAnsi="Times New Roman" w:cs="Times New Roman"/>
          <w:i/>
          <w:sz w:val="24"/>
          <w:szCs w:val="24"/>
          <w:lang w:eastAsia="ru-RU"/>
        </w:rPr>
        <w:t xml:space="preserve">- </w:t>
      </w:r>
      <w:r w:rsidRPr="00DF1F5A">
        <w:rPr>
          <w:rFonts w:ascii="Times New Roman" w:eastAsia="Times New Roman" w:hAnsi="Times New Roman" w:cs="Times New Roman"/>
          <w:i/>
          <w:sz w:val="24"/>
          <w:szCs w:val="24"/>
          <w:u w:val="single"/>
          <w:lang w:eastAsia="ru-RU"/>
        </w:rPr>
        <w:t>Повышение профессиональной компетентности работников образовательных организаций района</w:t>
      </w:r>
      <w:r w:rsidRPr="00DF1F5A">
        <w:rPr>
          <w:rFonts w:ascii="Times New Roman" w:eastAsia="Times New Roman" w:hAnsi="Times New Roman" w:cs="Times New Roman"/>
          <w:i/>
          <w:sz w:val="24"/>
          <w:szCs w:val="24"/>
          <w:lang w:eastAsia="ru-RU"/>
        </w:rPr>
        <w:t xml:space="preserve">. </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xml:space="preserve">- </w:t>
      </w:r>
      <w:r w:rsidRPr="00DF1F5A">
        <w:rPr>
          <w:rFonts w:ascii="Times New Roman" w:eastAsia="Times New Roman" w:hAnsi="Times New Roman" w:cs="Times New Roman"/>
          <w:i/>
          <w:sz w:val="24"/>
          <w:szCs w:val="24"/>
          <w:u w:val="single"/>
          <w:lang w:eastAsia="ru-RU"/>
        </w:rPr>
        <w:t>Развитие воспитательного потенциала муниципальной системы образования, содействие социальному становлению молодых граждан, выявление и поддержка талантливых и одаренных детей</w:t>
      </w:r>
      <w:r w:rsidRPr="00DF1F5A">
        <w:rPr>
          <w:rFonts w:ascii="Times New Roman" w:eastAsia="Times New Roman" w:hAnsi="Times New Roman" w:cs="Times New Roman"/>
          <w:i/>
          <w:sz w:val="24"/>
          <w:szCs w:val="24"/>
          <w:lang w:eastAsia="ru-RU"/>
        </w:rPr>
        <w:t>.</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lang w:eastAsia="ru-RU"/>
        </w:rPr>
      </w:pPr>
      <w:r w:rsidRPr="00DF1F5A">
        <w:rPr>
          <w:rFonts w:ascii="Times New Roman" w:eastAsia="Times New Roman" w:hAnsi="Times New Roman" w:cs="Times New Roman"/>
          <w:i/>
          <w:sz w:val="24"/>
          <w:szCs w:val="24"/>
          <w:lang w:eastAsia="ru-RU"/>
        </w:rPr>
        <w:t xml:space="preserve">- </w:t>
      </w:r>
      <w:r w:rsidRPr="00DF1F5A">
        <w:rPr>
          <w:rFonts w:ascii="Times New Roman" w:eastAsia="Times New Roman" w:hAnsi="Times New Roman" w:cs="Times New Roman"/>
          <w:i/>
          <w:sz w:val="24"/>
          <w:szCs w:val="24"/>
          <w:u w:val="single"/>
          <w:lang w:eastAsia="ru-RU"/>
        </w:rPr>
        <w:t>Совершенствование муниципальной системы оценки качества образования</w:t>
      </w:r>
      <w:r w:rsidRPr="00DF1F5A">
        <w:rPr>
          <w:rFonts w:ascii="Times New Roman" w:eastAsia="Times New Roman" w:hAnsi="Times New Roman" w:cs="Times New Roman"/>
          <w:i/>
          <w:sz w:val="24"/>
          <w:szCs w:val="24"/>
          <w:lang w:eastAsia="ru-RU"/>
        </w:rPr>
        <w:t>.</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u w:val="single"/>
          <w:lang w:eastAsia="ru-RU"/>
        </w:rPr>
      </w:pPr>
      <w:r w:rsidRPr="00DF1F5A">
        <w:rPr>
          <w:rFonts w:ascii="Times New Roman" w:eastAsia="Times New Roman" w:hAnsi="Times New Roman" w:cs="Times New Roman"/>
          <w:i/>
          <w:sz w:val="24"/>
          <w:szCs w:val="24"/>
          <w:lang w:eastAsia="ru-RU"/>
        </w:rPr>
        <w:t xml:space="preserve">- </w:t>
      </w:r>
      <w:r w:rsidRPr="00DF1F5A">
        <w:rPr>
          <w:rFonts w:ascii="Times New Roman" w:eastAsia="Times New Roman" w:hAnsi="Times New Roman" w:cs="Times New Roman"/>
          <w:i/>
          <w:sz w:val="24"/>
          <w:szCs w:val="24"/>
          <w:u w:val="single"/>
          <w:lang w:eastAsia="ru-RU"/>
        </w:rPr>
        <w:t xml:space="preserve">Расширение экономической самостоятельности и открытости деятельности образовательных учреждений. </w:t>
      </w:r>
    </w:p>
    <w:p w:rsidR="00DF1F5A" w:rsidRPr="00DF1F5A" w:rsidRDefault="00DF1F5A" w:rsidP="00DF1F5A">
      <w:pPr>
        <w:spacing w:after="0" w:line="240" w:lineRule="auto"/>
        <w:ind w:firstLine="708"/>
        <w:jc w:val="both"/>
        <w:rPr>
          <w:rFonts w:ascii="Times New Roman" w:eastAsia="Times New Roman" w:hAnsi="Times New Roman" w:cs="Times New Roman"/>
          <w:i/>
          <w:sz w:val="24"/>
          <w:szCs w:val="24"/>
          <w:u w:val="single"/>
          <w:lang w:eastAsia="ru-RU"/>
        </w:rPr>
      </w:pPr>
      <w:r w:rsidRPr="00DF1F5A">
        <w:rPr>
          <w:rFonts w:ascii="Times New Roman" w:eastAsia="Times New Roman" w:hAnsi="Times New Roman" w:cs="Times New Roman"/>
          <w:i/>
          <w:sz w:val="24"/>
          <w:szCs w:val="24"/>
          <w:lang w:eastAsia="ru-RU"/>
        </w:rPr>
        <w:t xml:space="preserve">- </w:t>
      </w:r>
      <w:r w:rsidRPr="00DF1F5A">
        <w:rPr>
          <w:rFonts w:ascii="Times New Roman" w:eastAsia="Times New Roman" w:hAnsi="Times New Roman" w:cs="Times New Roman"/>
          <w:i/>
          <w:sz w:val="24"/>
          <w:szCs w:val="24"/>
          <w:u w:val="single"/>
          <w:lang w:eastAsia="ru-RU"/>
        </w:rPr>
        <w:t>Формирование современной информационно-технологической среды, сохранение и укрепление здоровья детей, обеспечение условий их безопасного комфортного пребывания в образовательных организациях.</w:t>
      </w:r>
    </w:p>
    <w:p w:rsidR="00DF1F5A" w:rsidRPr="00DF1F5A" w:rsidRDefault="00DF1F5A" w:rsidP="00DF1F5A">
      <w:pPr>
        <w:spacing w:after="0" w:line="240" w:lineRule="auto"/>
        <w:jc w:val="both"/>
        <w:rPr>
          <w:rFonts w:ascii="Times New Roman" w:eastAsia="Times New Roman" w:hAnsi="Times New Roman" w:cs="Times New Roman"/>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sz w:val="28"/>
          <w:szCs w:val="28"/>
          <w:lang w:eastAsia="ru-RU"/>
        </w:rPr>
      </w:pPr>
    </w:p>
    <w:p w:rsidR="00DF1F5A" w:rsidRPr="00DF1F5A" w:rsidRDefault="00DF1F5A" w:rsidP="00DF1F5A">
      <w:pPr>
        <w:spacing w:after="0" w:line="240" w:lineRule="auto"/>
        <w:jc w:val="center"/>
        <w:rPr>
          <w:rFonts w:ascii="Times New Roman" w:eastAsia="Times New Roman" w:hAnsi="Times New Roman" w:cs="Times New Roman"/>
          <w:b/>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b/>
          <w:i/>
          <w:color w:val="FF0000"/>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b/>
          <w:i/>
          <w:color w:val="FF0000"/>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b/>
          <w:i/>
          <w:color w:val="FF0000"/>
          <w:sz w:val="24"/>
          <w:szCs w:val="24"/>
          <w:lang w:eastAsia="ru-RU"/>
        </w:rPr>
      </w:pPr>
    </w:p>
    <w:p w:rsidR="00DF1F5A" w:rsidRPr="00DF1F5A" w:rsidRDefault="00DF1F5A" w:rsidP="00DF1F5A">
      <w:pPr>
        <w:spacing w:after="0" w:line="240" w:lineRule="auto"/>
        <w:jc w:val="both"/>
        <w:rPr>
          <w:rFonts w:ascii="Times New Roman" w:eastAsia="Times New Roman" w:hAnsi="Times New Roman" w:cs="Times New Roman"/>
          <w:b/>
          <w:i/>
          <w:color w:val="FF0000"/>
          <w:sz w:val="24"/>
          <w:szCs w:val="24"/>
          <w:lang w:eastAsia="ru-RU"/>
        </w:rPr>
      </w:pPr>
    </w:p>
    <w:p w:rsidR="00DF1F5A" w:rsidRPr="00DF1F5A" w:rsidRDefault="00DF1F5A" w:rsidP="00DF1F5A">
      <w:pPr>
        <w:spacing w:after="0" w:line="240" w:lineRule="auto"/>
        <w:rPr>
          <w:rFonts w:ascii="Times New Roman" w:eastAsia="Times New Roman" w:hAnsi="Times New Roman" w:cs="Times New Roman"/>
          <w:color w:val="FF0000"/>
          <w:sz w:val="24"/>
          <w:szCs w:val="24"/>
          <w:lang w:eastAsia="ru-RU"/>
        </w:rPr>
      </w:pPr>
    </w:p>
    <w:sectPr w:rsidR="00DF1F5A" w:rsidRPr="00DF1F5A" w:rsidSect="00DF1F5A">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D2" w:rsidRDefault="006509D2" w:rsidP="00786295">
      <w:pPr>
        <w:spacing w:after="0" w:line="240" w:lineRule="auto"/>
      </w:pPr>
      <w:r>
        <w:separator/>
      </w:r>
    </w:p>
  </w:endnote>
  <w:endnote w:type="continuationSeparator" w:id="0">
    <w:p w:rsidR="006509D2" w:rsidRDefault="006509D2" w:rsidP="0078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D2" w:rsidRDefault="006509D2" w:rsidP="00786295">
      <w:pPr>
        <w:spacing w:after="0" w:line="240" w:lineRule="auto"/>
      </w:pPr>
      <w:r>
        <w:separator/>
      </w:r>
    </w:p>
  </w:footnote>
  <w:footnote w:type="continuationSeparator" w:id="0">
    <w:p w:rsidR="006509D2" w:rsidRDefault="006509D2" w:rsidP="00786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132"/>
    <w:multiLevelType w:val="hybridMultilevel"/>
    <w:tmpl w:val="B6464002"/>
    <w:lvl w:ilvl="0" w:tplc="B1A6B08A">
      <w:start w:val="5"/>
      <w:numFmt w:val="bullet"/>
      <w:lvlText w:val="-"/>
      <w:lvlJc w:val="left"/>
      <w:pPr>
        <w:tabs>
          <w:tab w:val="num" w:pos="1125"/>
        </w:tabs>
        <w:ind w:left="1125" w:hanging="405"/>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3A58D0"/>
    <w:multiLevelType w:val="hybridMultilevel"/>
    <w:tmpl w:val="919A6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67608"/>
    <w:multiLevelType w:val="hybridMultilevel"/>
    <w:tmpl w:val="62E2EE06"/>
    <w:lvl w:ilvl="0" w:tplc="0298C1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33E46"/>
    <w:multiLevelType w:val="hybridMultilevel"/>
    <w:tmpl w:val="64C8A19E"/>
    <w:lvl w:ilvl="0" w:tplc="501241C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7D4F92"/>
    <w:multiLevelType w:val="hybridMultilevel"/>
    <w:tmpl w:val="D0AAC0C4"/>
    <w:lvl w:ilvl="0" w:tplc="F15613E0">
      <w:start w:val="1"/>
      <w:numFmt w:val="decimal"/>
      <w:lvlText w:val="%1."/>
      <w:lvlJc w:val="left"/>
      <w:pPr>
        <w:tabs>
          <w:tab w:val="num" w:pos="720"/>
        </w:tabs>
        <w:ind w:left="720" w:hanging="360"/>
      </w:pPr>
      <w:rPr>
        <w:color w:val="333399"/>
      </w:rPr>
    </w:lvl>
    <w:lvl w:ilvl="1" w:tplc="F4806C5C">
      <w:start w:val="1"/>
      <w:numFmt w:val="decimal"/>
      <w:lvlText w:val="1.%2."/>
      <w:lvlJc w:val="left"/>
      <w:pPr>
        <w:tabs>
          <w:tab w:val="num" w:pos="0"/>
        </w:tabs>
        <w:ind w:left="900" w:firstLine="0"/>
      </w:pPr>
      <w:rPr>
        <w:rFonts w:ascii="Times New Roman" w:hAnsi="Times New Roman" w:cs="Times New Roman" w:hint="default"/>
        <w:color w:val="333399"/>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A80982"/>
    <w:multiLevelType w:val="hybridMultilevel"/>
    <w:tmpl w:val="EC5081EC"/>
    <w:lvl w:ilvl="0" w:tplc="15746EB0">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6">
    <w:nsid w:val="3DA5191F"/>
    <w:multiLevelType w:val="hybridMultilevel"/>
    <w:tmpl w:val="C2EC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060A13"/>
    <w:multiLevelType w:val="hybridMultilevel"/>
    <w:tmpl w:val="E0906FE2"/>
    <w:lvl w:ilvl="0" w:tplc="3EDA8678">
      <w:start w:val="8"/>
      <w:numFmt w:val="decimal"/>
      <w:lvlText w:val="%1."/>
      <w:lvlJc w:val="left"/>
      <w:pPr>
        <w:tabs>
          <w:tab w:val="num" w:pos="360"/>
        </w:tabs>
        <w:ind w:left="360" w:hanging="360"/>
      </w:pPr>
      <w:rPr>
        <w:rFonts w:hint="default"/>
      </w:rPr>
    </w:lvl>
    <w:lvl w:ilvl="1" w:tplc="0419000F">
      <w:start w:val="1"/>
      <w:numFmt w:val="decimal"/>
      <w:lvlText w:val="%2."/>
      <w:lvlJc w:val="left"/>
      <w:pPr>
        <w:tabs>
          <w:tab w:val="num" w:pos="1305"/>
        </w:tabs>
        <w:ind w:left="1305" w:hanging="360"/>
      </w:pPr>
      <w:rPr>
        <w:rFonts w:hint="default"/>
      </w:r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8">
    <w:nsid w:val="42463857"/>
    <w:multiLevelType w:val="hybridMultilevel"/>
    <w:tmpl w:val="51D00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0A5A89"/>
    <w:multiLevelType w:val="hybridMultilevel"/>
    <w:tmpl w:val="029464FE"/>
    <w:lvl w:ilvl="0" w:tplc="6650827E">
      <w:start w:val="1"/>
      <w:numFmt w:val="none"/>
      <w:lvlText w:val=""/>
      <w:lvlJc w:val="left"/>
      <w:pPr>
        <w:tabs>
          <w:tab w:val="num" w:pos="408"/>
        </w:tabs>
        <w:ind w:left="408" w:hanging="408"/>
      </w:pPr>
      <w:rPr>
        <w:rFonts w:ascii="Symbol" w:hAnsi="Symbol"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5EC0DD2"/>
    <w:multiLevelType w:val="hybridMultilevel"/>
    <w:tmpl w:val="FCDE8CCA"/>
    <w:lvl w:ilvl="0" w:tplc="7B8C125E">
      <w:start w:val="1"/>
      <w:numFmt w:val="decimal"/>
      <w:lvlText w:val="%1."/>
      <w:lvlJc w:val="left"/>
      <w:pPr>
        <w:ind w:left="318" w:hanging="360"/>
      </w:pPr>
      <w:rPr>
        <w:rFonts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11">
    <w:nsid w:val="5638719B"/>
    <w:multiLevelType w:val="hybridMultilevel"/>
    <w:tmpl w:val="45EAB27C"/>
    <w:lvl w:ilvl="0" w:tplc="6650827E">
      <w:start w:val="1"/>
      <w:numFmt w:val="none"/>
      <w:lvlText w:val=""/>
      <w:lvlJc w:val="left"/>
      <w:pPr>
        <w:tabs>
          <w:tab w:val="num" w:pos="768"/>
        </w:tabs>
        <w:ind w:left="768" w:hanging="408"/>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762A8A"/>
    <w:multiLevelType w:val="multilevel"/>
    <w:tmpl w:val="B3902A1C"/>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8D17F4"/>
    <w:multiLevelType w:val="hybridMultilevel"/>
    <w:tmpl w:val="4B9023CE"/>
    <w:lvl w:ilvl="0" w:tplc="6650827E">
      <w:start w:val="1"/>
      <w:numFmt w:val="none"/>
      <w:lvlText w:val=""/>
      <w:lvlJc w:val="left"/>
      <w:pPr>
        <w:tabs>
          <w:tab w:val="num" w:pos="768"/>
        </w:tabs>
        <w:ind w:left="768" w:hanging="408"/>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686506"/>
    <w:multiLevelType w:val="hybridMultilevel"/>
    <w:tmpl w:val="BD62DAA6"/>
    <w:lvl w:ilvl="0" w:tplc="4B1C07DA">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3AA46C2"/>
    <w:multiLevelType w:val="hybridMultilevel"/>
    <w:tmpl w:val="6FD4B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D36F87"/>
    <w:multiLevelType w:val="hybridMultilevel"/>
    <w:tmpl w:val="DDA6DE76"/>
    <w:lvl w:ilvl="0" w:tplc="8494C8BE">
      <w:start w:val="1"/>
      <w:numFmt w:val="decimal"/>
      <w:lvlText w:val="%1."/>
      <w:lvlJc w:val="left"/>
      <w:pPr>
        <w:tabs>
          <w:tab w:val="num" w:pos="218"/>
        </w:tabs>
        <w:ind w:left="218" w:hanging="360"/>
      </w:pPr>
      <w:rPr>
        <w:rFonts w:cs="Times New Roman" w:hint="default"/>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17">
    <w:nsid w:val="7AF84DF7"/>
    <w:multiLevelType w:val="hybridMultilevel"/>
    <w:tmpl w:val="935A877E"/>
    <w:lvl w:ilvl="0" w:tplc="57DE31DE">
      <w:start w:val="6"/>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7"/>
  </w:num>
  <w:num w:numId="10">
    <w:abstractNumId w:val="2"/>
  </w:num>
  <w:num w:numId="11">
    <w:abstractNumId w:val="6"/>
  </w:num>
  <w:num w:numId="12">
    <w:abstractNumId w:val="8"/>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5"/>
  </w:num>
  <w:num w:numId="19">
    <w:abstractNumId w:val="1"/>
  </w:num>
  <w:num w:numId="20">
    <w:abstractNumId w:val="1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8"/>
    <w:rsid w:val="00081A08"/>
    <w:rsid w:val="004C4795"/>
    <w:rsid w:val="006509D2"/>
    <w:rsid w:val="006B36D8"/>
    <w:rsid w:val="00786295"/>
    <w:rsid w:val="008C148C"/>
    <w:rsid w:val="008D1F77"/>
    <w:rsid w:val="00AC37F0"/>
    <w:rsid w:val="00D344FD"/>
    <w:rsid w:val="00DF1F5A"/>
    <w:rsid w:val="00EC62DB"/>
    <w:rsid w:val="00F3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6295"/>
    <w:pPr>
      <w:keepNext/>
      <w:spacing w:after="0" w:line="240" w:lineRule="auto"/>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295"/>
    <w:rPr>
      <w:rFonts w:ascii="Times New Roman" w:eastAsia="Times New Roman" w:hAnsi="Times New Roman" w:cs="Times New Roman"/>
      <w:b/>
      <w:sz w:val="24"/>
      <w:szCs w:val="20"/>
      <w:lang w:eastAsia="ru-RU"/>
    </w:rPr>
  </w:style>
  <w:style w:type="numbering" w:customStyle="1" w:styleId="11">
    <w:name w:val="Нет списка1"/>
    <w:next w:val="a2"/>
    <w:semiHidden/>
    <w:rsid w:val="00786295"/>
  </w:style>
  <w:style w:type="paragraph" w:customStyle="1" w:styleId="12">
    <w:name w:val="Знак1"/>
    <w:basedOn w:val="a"/>
    <w:rsid w:val="00786295"/>
    <w:pPr>
      <w:spacing w:after="160" w:line="240" w:lineRule="exact"/>
    </w:pPr>
    <w:rPr>
      <w:rFonts w:ascii="Times New Roman" w:eastAsia="Times New Roman" w:hAnsi="Times New Roman" w:cs="Times New Roman"/>
      <w:sz w:val="20"/>
      <w:szCs w:val="20"/>
      <w:lang w:eastAsia="ru-RU"/>
    </w:rPr>
  </w:style>
  <w:style w:type="paragraph" w:customStyle="1" w:styleId="13">
    <w:name w:val="Знак1"/>
    <w:basedOn w:val="a"/>
    <w:rsid w:val="00786295"/>
    <w:pPr>
      <w:spacing w:after="160" w:line="240" w:lineRule="exact"/>
    </w:pPr>
    <w:rPr>
      <w:rFonts w:ascii="Times New Roman" w:eastAsia="Times New Roman" w:hAnsi="Times New Roman" w:cs="Times New Roman"/>
      <w:sz w:val="20"/>
      <w:szCs w:val="20"/>
      <w:lang w:eastAsia="ru-RU"/>
    </w:rPr>
  </w:style>
  <w:style w:type="table" w:styleId="a3">
    <w:name w:val="Table Grid"/>
    <w:basedOn w:val="a1"/>
    <w:rsid w:val="007862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862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786295"/>
    <w:rPr>
      <w:rFonts w:ascii="Times New Roman" w:eastAsia="Times New Roman" w:hAnsi="Times New Roman" w:cs="Times New Roman"/>
      <w:sz w:val="24"/>
      <w:szCs w:val="24"/>
      <w:lang w:eastAsia="ru-RU"/>
    </w:rPr>
  </w:style>
  <w:style w:type="character" w:styleId="a6">
    <w:name w:val="page number"/>
    <w:basedOn w:val="a0"/>
    <w:rsid w:val="00786295"/>
  </w:style>
  <w:style w:type="paragraph" w:customStyle="1" w:styleId="a7">
    <w:name w:val="Знак"/>
    <w:basedOn w:val="a"/>
    <w:rsid w:val="00786295"/>
    <w:pPr>
      <w:spacing w:after="0" w:line="240" w:lineRule="auto"/>
    </w:pPr>
    <w:rPr>
      <w:rFonts w:ascii="Verdana" w:eastAsia="Times New Roman" w:hAnsi="Verdana" w:cs="Verdana"/>
      <w:sz w:val="20"/>
      <w:szCs w:val="20"/>
      <w:lang w:val="en-US"/>
    </w:rPr>
  </w:style>
  <w:style w:type="character" w:styleId="a8">
    <w:name w:val="Hyperlink"/>
    <w:rsid w:val="00786295"/>
    <w:rPr>
      <w:color w:val="0000FF"/>
      <w:u w:val="single"/>
    </w:rPr>
  </w:style>
  <w:style w:type="paragraph" w:styleId="a9">
    <w:name w:val="Normal (Web)"/>
    <w:basedOn w:val="a"/>
    <w:rsid w:val="00786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862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footnote text"/>
    <w:basedOn w:val="a"/>
    <w:link w:val="ab"/>
    <w:semiHidden/>
    <w:rsid w:val="0078629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786295"/>
    <w:rPr>
      <w:rFonts w:ascii="Times New Roman" w:eastAsia="Times New Roman" w:hAnsi="Times New Roman" w:cs="Times New Roman"/>
      <w:sz w:val="20"/>
      <w:szCs w:val="20"/>
      <w:lang w:eastAsia="ru-RU"/>
    </w:rPr>
  </w:style>
  <w:style w:type="character" w:styleId="ac">
    <w:name w:val="footnote reference"/>
    <w:semiHidden/>
    <w:rsid w:val="00786295"/>
    <w:rPr>
      <w:vertAlign w:val="superscript"/>
    </w:rPr>
  </w:style>
  <w:style w:type="paragraph" w:customStyle="1" w:styleId="14">
    <w:name w:val="Абзац списка1"/>
    <w:basedOn w:val="a"/>
    <w:rsid w:val="00786295"/>
    <w:pPr>
      <w:spacing w:after="0" w:line="240" w:lineRule="auto"/>
      <w:ind w:left="708"/>
    </w:pPr>
    <w:rPr>
      <w:rFonts w:ascii="Times New Roman" w:eastAsia="Calibri" w:hAnsi="Times New Roman" w:cs="Times New Roman"/>
      <w:sz w:val="24"/>
      <w:szCs w:val="24"/>
      <w:lang w:eastAsia="ru-RU"/>
    </w:rPr>
  </w:style>
  <w:style w:type="paragraph" w:customStyle="1" w:styleId="ConsPlusNormal">
    <w:name w:val="ConsPlusNormal"/>
    <w:rsid w:val="007862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786295"/>
    <w:pPr>
      <w:spacing w:after="160" w:line="240" w:lineRule="exact"/>
    </w:pPr>
    <w:rPr>
      <w:rFonts w:ascii="Times New Roman" w:eastAsia="Times New Roman" w:hAnsi="Times New Roman" w:cs="Times New Roman"/>
      <w:sz w:val="20"/>
      <w:szCs w:val="20"/>
      <w:lang w:eastAsia="ru-RU"/>
    </w:rPr>
  </w:style>
  <w:style w:type="character" w:styleId="ae">
    <w:name w:val="FollowedHyperlink"/>
    <w:rsid w:val="00786295"/>
    <w:rPr>
      <w:color w:val="800080"/>
      <w:u w:val="single"/>
    </w:rPr>
  </w:style>
  <w:style w:type="paragraph" w:styleId="af">
    <w:name w:val="header"/>
    <w:basedOn w:val="a"/>
    <w:link w:val="af0"/>
    <w:rsid w:val="007862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786295"/>
    <w:rPr>
      <w:rFonts w:ascii="Times New Roman" w:eastAsia="Times New Roman" w:hAnsi="Times New Roman" w:cs="Times New Roman"/>
      <w:sz w:val="24"/>
      <w:szCs w:val="24"/>
      <w:lang w:eastAsia="ru-RU"/>
    </w:rPr>
  </w:style>
  <w:style w:type="paragraph" w:customStyle="1" w:styleId="consplusnormal0">
    <w:name w:val="consplusnormal"/>
    <w:basedOn w:val="a"/>
    <w:rsid w:val="00786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786295"/>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Default">
    <w:name w:val="Default"/>
    <w:rsid w:val="007862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rsid w:val="00786295"/>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786295"/>
    <w:rPr>
      <w:rFonts w:ascii="Tahoma" w:eastAsia="Times New Roman" w:hAnsi="Tahoma" w:cs="Tahoma"/>
      <w:sz w:val="16"/>
      <w:szCs w:val="16"/>
      <w:lang w:eastAsia="ru-RU"/>
    </w:rPr>
  </w:style>
  <w:style w:type="character" w:customStyle="1" w:styleId="c30c37c39">
    <w:name w:val="c30 c37 c39"/>
    <w:rsid w:val="00786295"/>
    <w:rPr>
      <w:rFonts w:cs="Times New Roman"/>
    </w:rPr>
  </w:style>
  <w:style w:type="paragraph" w:customStyle="1" w:styleId="210">
    <w:name w:val="Основной текст 21"/>
    <w:basedOn w:val="a"/>
    <w:uiPriority w:val="99"/>
    <w:rsid w:val="00786295"/>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s2">
    <w:name w:val="s2"/>
    <w:basedOn w:val="a0"/>
    <w:rsid w:val="00786295"/>
  </w:style>
  <w:style w:type="paragraph" w:styleId="af3">
    <w:name w:val="List Paragraph"/>
    <w:basedOn w:val="a"/>
    <w:qFormat/>
    <w:rsid w:val="00786295"/>
    <w:pPr>
      <w:spacing w:after="0" w:line="240" w:lineRule="auto"/>
      <w:ind w:left="720"/>
      <w:contextualSpacing/>
    </w:pPr>
    <w:rPr>
      <w:rFonts w:ascii="Times New Roman" w:eastAsia="Times New Roman" w:hAnsi="Times New Roman" w:cs="Times New Roman"/>
      <w:sz w:val="28"/>
      <w:szCs w:val="20"/>
      <w:lang w:eastAsia="ru-RU"/>
    </w:rPr>
  </w:style>
  <w:style w:type="paragraph" w:styleId="af4">
    <w:name w:val="No Spacing"/>
    <w:qFormat/>
    <w:rsid w:val="00786295"/>
    <w:pPr>
      <w:spacing w:after="0" w:line="240" w:lineRule="auto"/>
    </w:pPr>
    <w:rPr>
      <w:rFonts w:ascii="Calibri" w:eastAsia="Times New Roman" w:hAnsi="Calibri" w:cs="Times New Roman"/>
      <w:lang w:eastAsia="ru-RU"/>
    </w:rPr>
  </w:style>
  <w:style w:type="numbering" w:customStyle="1" w:styleId="2">
    <w:name w:val="Нет списка2"/>
    <w:next w:val="a2"/>
    <w:semiHidden/>
    <w:rsid w:val="00D344FD"/>
  </w:style>
  <w:style w:type="paragraph" w:customStyle="1" w:styleId="15">
    <w:name w:val="Знак1"/>
    <w:basedOn w:val="a"/>
    <w:rsid w:val="00D344FD"/>
    <w:pPr>
      <w:spacing w:after="160" w:line="240" w:lineRule="exact"/>
    </w:pPr>
    <w:rPr>
      <w:rFonts w:ascii="Times New Roman" w:eastAsia="Times New Roman" w:hAnsi="Times New Roman" w:cs="Times New Roman"/>
      <w:sz w:val="20"/>
      <w:szCs w:val="20"/>
      <w:lang w:eastAsia="ru-RU"/>
    </w:rPr>
  </w:style>
  <w:style w:type="table" w:customStyle="1" w:styleId="16">
    <w:name w:val="Сетка таблицы1"/>
    <w:basedOn w:val="a1"/>
    <w:next w:val="a3"/>
    <w:rsid w:val="00D344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rsid w:val="00D344FD"/>
    <w:pPr>
      <w:spacing w:after="0" w:line="240" w:lineRule="auto"/>
      <w:ind w:left="708"/>
    </w:pPr>
    <w:rPr>
      <w:rFonts w:ascii="Times New Roman" w:eastAsia="Calibri" w:hAnsi="Times New Roman" w:cs="Times New Roman"/>
      <w:sz w:val="24"/>
      <w:szCs w:val="24"/>
      <w:lang w:eastAsia="ru-RU"/>
    </w:rPr>
  </w:style>
  <w:style w:type="paragraph" w:customStyle="1" w:styleId="af5">
    <w:name w:val="Знак"/>
    <w:basedOn w:val="a"/>
    <w:rsid w:val="00D344FD"/>
    <w:pPr>
      <w:spacing w:after="160" w:line="240" w:lineRule="exact"/>
    </w:pPr>
    <w:rPr>
      <w:rFonts w:ascii="Times New Roman" w:eastAsia="Times New Roman" w:hAnsi="Times New Roman" w:cs="Times New Roman"/>
      <w:sz w:val="20"/>
      <w:szCs w:val="20"/>
      <w:lang w:eastAsia="ru-RU"/>
    </w:rPr>
  </w:style>
  <w:style w:type="paragraph" w:customStyle="1" w:styleId="22">
    <w:name w:val="Основной текст 22"/>
    <w:basedOn w:val="a"/>
    <w:rsid w:val="00D344FD"/>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6">
    <w:name w:val="Знак Знак"/>
    <w:basedOn w:val="a"/>
    <w:rsid w:val="00D344FD"/>
    <w:pPr>
      <w:spacing w:after="160" w:line="240" w:lineRule="exact"/>
    </w:pPr>
    <w:rPr>
      <w:rFonts w:ascii="Verdana" w:eastAsia="Times New Roman" w:hAnsi="Verdana" w:cs="Times New Roman"/>
      <w:sz w:val="20"/>
      <w:szCs w:val="20"/>
      <w:lang w:val="en-US"/>
    </w:rPr>
  </w:style>
  <w:style w:type="numbering" w:customStyle="1" w:styleId="3">
    <w:name w:val="Нет списка3"/>
    <w:next w:val="a2"/>
    <w:semiHidden/>
    <w:rsid w:val="00DF1F5A"/>
  </w:style>
  <w:style w:type="paragraph" w:customStyle="1" w:styleId="17">
    <w:name w:val=" Знак1"/>
    <w:basedOn w:val="a"/>
    <w:rsid w:val="00DF1F5A"/>
    <w:pPr>
      <w:spacing w:after="160" w:line="240" w:lineRule="exact"/>
    </w:pPr>
    <w:rPr>
      <w:rFonts w:ascii="Times New Roman" w:eastAsia="Times New Roman" w:hAnsi="Times New Roman" w:cs="Times New Roman"/>
      <w:sz w:val="20"/>
      <w:szCs w:val="20"/>
      <w:lang w:eastAsia="ru-RU"/>
    </w:rPr>
  </w:style>
  <w:style w:type="table" w:customStyle="1" w:styleId="23">
    <w:name w:val="Сетка таблицы2"/>
    <w:basedOn w:val="a1"/>
    <w:next w:val="a3"/>
    <w:rsid w:val="00DF1F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DF1F5A"/>
    <w:pPr>
      <w:spacing w:after="0" w:line="240" w:lineRule="auto"/>
      <w:ind w:left="708"/>
    </w:pPr>
    <w:rPr>
      <w:rFonts w:ascii="Times New Roman" w:eastAsia="Calibri" w:hAnsi="Times New Roman" w:cs="Times New Roman"/>
      <w:sz w:val="24"/>
      <w:szCs w:val="24"/>
      <w:lang w:eastAsia="ru-RU"/>
    </w:rPr>
  </w:style>
  <w:style w:type="paragraph" w:customStyle="1" w:styleId="af7">
    <w:name w:val=" Знак"/>
    <w:basedOn w:val="a"/>
    <w:rsid w:val="00DF1F5A"/>
    <w:pPr>
      <w:spacing w:after="160" w:line="240" w:lineRule="exact"/>
    </w:pPr>
    <w:rPr>
      <w:rFonts w:ascii="Times New Roman" w:eastAsia="Times New Roman" w:hAnsi="Times New Roman" w:cs="Times New Roman"/>
      <w:sz w:val="20"/>
      <w:szCs w:val="20"/>
      <w:lang w:eastAsia="ru-RU"/>
    </w:rPr>
  </w:style>
  <w:style w:type="paragraph" w:customStyle="1" w:styleId="BodyText2">
    <w:name w:val="Body Text 2"/>
    <w:basedOn w:val="a"/>
    <w:rsid w:val="00DF1F5A"/>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8">
    <w:name w:val=" Знак Знак"/>
    <w:basedOn w:val="a"/>
    <w:rsid w:val="00DF1F5A"/>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6295"/>
    <w:pPr>
      <w:keepNext/>
      <w:spacing w:after="0" w:line="240" w:lineRule="auto"/>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295"/>
    <w:rPr>
      <w:rFonts w:ascii="Times New Roman" w:eastAsia="Times New Roman" w:hAnsi="Times New Roman" w:cs="Times New Roman"/>
      <w:b/>
      <w:sz w:val="24"/>
      <w:szCs w:val="20"/>
      <w:lang w:eastAsia="ru-RU"/>
    </w:rPr>
  </w:style>
  <w:style w:type="numbering" w:customStyle="1" w:styleId="11">
    <w:name w:val="Нет списка1"/>
    <w:next w:val="a2"/>
    <w:semiHidden/>
    <w:rsid w:val="00786295"/>
  </w:style>
  <w:style w:type="paragraph" w:customStyle="1" w:styleId="12">
    <w:name w:val="Знак1"/>
    <w:basedOn w:val="a"/>
    <w:rsid w:val="00786295"/>
    <w:pPr>
      <w:spacing w:after="160" w:line="240" w:lineRule="exact"/>
    </w:pPr>
    <w:rPr>
      <w:rFonts w:ascii="Times New Roman" w:eastAsia="Times New Roman" w:hAnsi="Times New Roman" w:cs="Times New Roman"/>
      <w:sz w:val="20"/>
      <w:szCs w:val="20"/>
      <w:lang w:eastAsia="ru-RU"/>
    </w:rPr>
  </w:style>
  <w:style w:type="paragraph" w:customStyle="1" w:styleId="13">
    <w:name w:val="Знак1"/>
    <w:basedOn w:val="a"/>
    <w:rsid w:val="00786295"/>
    <w:pPr>
      <w:spacing w:after="160" w:line="240" w:lineRule="exact"/>
    </w:pPr>
    <w:rPr>
      <w:rFonts w:ascii="Times New Roman" w:eastAsia="Times New Roman" w:hAnsi="Times New Roman" w:cs="Times New Roman"/>
      <w:sz w:val="20"/>
      <w:szCs w:val="20"/>
      <w:lang w:eastAsia="ru-RU"/>
    </w:rPr>
  </w:style>
  <w:style w:type="table" w:styleId="a3">
    <w:name w:val="Table Grid"/>
    <w:basedOn w:val="a1"/>
    <w:rsid w:val="007862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862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786295"/>
    <w:rPr>
      <w:rFonts w:ascii="Times New Roman" w:eastAsia="Times New Roman" w:hAnsi="Times New Roman" w:cs="Times New Roman"/>
      <w:sz w:val="24"/>
      <w:szCs w:val="24"/>
      <w:lang w:eastAsia="ru-RU"/>
    </w:rPr>
  </w:style>
  <w:style w:type="character" w:styleId="a6">
    <w:name w:val="page number"/>
    <w:basedOn w:val="a0"/>
    <w:rsid w:val="00786295"/>
  </w:style>
  <w:style w:type="paragraph" w:customStyle="1" w:styleId="a7">
    <w:name w:val="Знак"/>
    <w:basedOn w:val="a"/>
    <w:rsid w:val="00786295"/>
    <w:pPr>
      <w:spacing w:after="0" w:line="240" w:lineRule="auto"/>
    </w:pPr>
    <w:rPr>
      <w:rFonts w:ascii="Verdana" w:eastAsia="Times New Roman" w:hAnsi="Verdana" w:cs="Verdana"/>
      <w:sz w:val="20"/>
      <w:szCs w:val="20"/>
      <w:lang w:val="en-US"/>
    </w:rPr>
  </w:style>
  <w:style w:type="character" w:styleId="a8">
    <w:name w:val="Hyperlink"/>
    <w:rsid w:val="00786295"/>
    <w:rPr>
      <w:color w:val="0000FF"/>
      <w:u w:val="single"/>
    </w:rPr>
  </w:style>
  <w:style w:type="paragraph" w:styleId="a9">
    <w:name w:val="Normal (Web)"/>
    <w:basedOn w:val="a"/>
    <w:rsid w:val="00786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862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footnote text"/>
    <w:basedOn w:val="a"/>
    <w:link w:val="ab"/>
    <w:semiHidden/>
    <w:rsid w:val="0078629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786295"/>
    <w:rPr>
      <w:rFonts w:ascii="Times New Roman" w:eastAsia="Times New Roman" w:hAnsi="Times New Roman" w:cs="Times New Roman"/>
      <w:sz w:val="20"/>
      <w:szCs w:val="20"/>
      <w:lang w:eastAsia="ru-RU"/>
    </w:rPr>
  </w:style>
  <w:style w:type="character" w:styleId="ac">
    <w:name w:val="footnote reference"/>
    <w:semiHidden/>
    <w:rsid w:val="00786295"/>
    <w:rPr>
      <w:vertAlign w:val="superscript"/>
    </w:rPr>
  </w:style>
  <w:style w:type="paragraph" w:customStyle="1" w:styleId="14">
    <w:name w:val="Абзац списка1"/>
    <w:basedOn w:val="a"/>
    <w:rsid w:val="00786295"/>
    <w:pPr>
      <w:spacing w:after="0" w:line="240" w:lineRule="auto"/>
      <w:ind w:left="708"/>
    </w:pPr>
    <w:rPr>
      <w:rFonts w:ascii="Times New Roman" w:eastAsia="Calibri" w:hAnsi="Times New Roman" w:cs="Times New Roman"/>
      <w:sz w:val="24"/>
      <w:szCs w:val="24"/>
      <w:lang w:eastAsia="ru-RU"/>
    </w:rPr>
  </w:style>
  <w:style w:type="paragraph" w:customStyle="1" w:styleId="ConsPlusNormal">
    <w:name w:val="ConsPlusNormal"/>
    <w:rsid w:val="007862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786295"/>
    <w:pPr>
      <w:spacing w:after="160" w:line="240" w:lineRule="exact"/>
    </w:pPr>
    <w:rPr>
      <w:rFonts w:ascii="Times New Roman" w:eastAsia="Times New Roman" w:hAnsi="Times New Roman" w:cs="Times New Roman"/>
      <w:sz w:val="20"/>
      <w:szCs w:val="20"/>
      <w:lang w:eastAsia="ru-RU"/>
    </w:rPr>
  </w:style>
  <w:style w:type="character" w:styleId="ae">
    <w:name w:val="FollowedHyperlink"/>
    <w:rsid w:val="00786295"/>
    <w:rPr>
      <w:color w:val="800080"/>
      <w:u w:val="single"/>
    </w:rPr>
  </w:style>
  <w:style w:type="paragraph" w:styleId="af">
    <w:name w:val="header"/>
    <w:basedOn w:val="a"/>
    <w:link w:val="af0"/>
    <w:rsid w:val="007862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786295"/>
    <w:rPr>
      <w:rFonts w:ascii="Times New Roman" w:eastAsia="Times New Roman" w:hAnsi="Times New Roman" w:cs="Times New Roman"/>
      <w:sz w:val="24"/>
      <w:szCs w:val="24"/>
      <w:lang w:eastAsia="ru-RU"/>
    </w:rPr>
  </w:style>
  <w:style w:type="paragraph" w:customStyle="1" w:styleId="consplusnormal0">
    <w:name w:val="consplusnormal"/>
    <w:basedOn w:val="a"/>
    <w:rsid w:val="00786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786295"/>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Default">
    <w:name w:val="Default"/>
    <w:rsid w:val="007862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rsid w:val="00786295"/>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786295"/>
    <w:rPr>
      <w:rFonts w:ascii="Tahoma" w:eastAsia="Times New Roman" w:hAnsi="Tahoma" w:cs="Tahoma"/>
      <w:sz w:val="16"/>
      <w:szCs w:val="16"/>
      <w:lang w:eastAsia="ru-RU"/>
    </w:rPr>
  </w:style>
  <w:style w:type="character" w:customStyle="1" w:styleId="c30c37c39">
    <w:name w:val="c30 c37 c39"/>
    <w:rsid w:val="00786295"/>
    <w:rPr>
      <w:rFonts w:cs="Times New Roman"/>
    </w:rPr>
  </w:style>
  <w:style w:type="paragraph" w:customStyle="1" w:styleId="210">
    <w:name w:val="Основной текст 21"/>
    <w:basedOn w:val="a"/>
    <w:uiPriority w:val="99"/>
    <w:rsid w:val="00786295"/>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s2">
    <w:name w:val="s2"/>
    <w:basedOn w:val="a0"/>
    <w:rsid w:val="00786295"/>
  </w:style>
  <w:style w:type="paragraph" w:styleId="af3">
    <w:name w:val="List Paragraph"/>
    <w:basedOn w:val="a"/>
    <w:qFormat/>
    <w:rsid w:val="00786295"/>
    <w:pPr>
      <w:spacing w:after="0" w:line="240" w:lineRule="auto"/>
      <w:ind w:left="720"/>
      <w:contextualSpacing/>
    </w:pPr>
    <w:rPr>
      <w:rFonts w:ascii="Times New Roman" w:eastAsia="Times New Roman" w:hAnsi="Times New Roman" w:cs="Times New Roman"/>
      <w:sz w:val="28"/>
      <w:szCs w:val="20"/>
      <w:lang w:eastAsia="ru-RU"/>
    </w:rPr>
  </w:style>
  <w:style w:type="paragraph" w:styleId="af4">
    <w:name w:val="No Spacing"/>
    <w:qFormat/>
    <w:rsid w:val="00786295"/>
    <w:pPr>
      <w:spacing w:after="0" w:line="240" w:lineRule="auto"/>
    </w:pPr>
    <w:rPr>
      <w:rFonts w:ascii="Calibri" w:eastAsia="Times New Roman" w:hAnsi="Calibri" w:cs="Times New Roman"/>
      <w:lang w:eastAsia="ru-RU"/>
    </w:rPr>
  </w:style>
  <w:style w:type="numbering" w:customStyle="1" w:styleId="2">
    <w:name w:val="Нет списка2"/>
    <w:next w:val="a2"/>
    <w:semiHidden/>
    <w:rsid w:val="00D344FD"/>
  </w:style>
  <w:style w:type="paragraph" w:customStyle="1" w:styleId="15">
    <w:name w:val="Знак1"/>
    <w:basedOn w:val="a"/>
    <w:rsid w:val="00D344FD"/>
    <w:pPr>
      <w:spacing w:after="160" w:line="240" w:lineRule="exact"/>
    </w:pPr>
    <w:rPr>
      <w:rFonts w:ascii="Times New Roman" w:eastAsia="Times New Roman" w:hAnsi="Times New Roman" w:cs="Times New Roman"/>
      <w:sz w:val="20"/>
      <w:szCs w:val="20"/>
      <w:lang w:eastAsia="ru-RU"/>
    </w:rPr>
  </w:style>
  <w:style w:type="table" w:customStyle="1" w:styleId="16">
    <w:name w:val="Сетка таблицы1"/>
    <w:basedOn w:val="a1"/>
    <w:next w:val="a3"/>
    <w:rsid w:val="00D344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rsid w:val="00D344FD"/>
    <w:pPr>
      <w:spacing w:after="0" w:line="240" w:lineRule="auto"/>
      <w:ind w:left="708"/>
    </w:pPr>
    <w:rPr>
      <w:rFonts w:ascii="Times New Roman" w:eastAsia="Calibri" w:hAnsi="Times New Roman" w:cs="Times New Roman"/>
      <w:sz w:val="24"/>
      <w:szCs w:val="24"/>
      <w:lang w:eastAsia="ru-RU"/>
    </w:rPr>
  </w:style>
  <w:style w:type="paragraph" w:customStyle="1" w:styleId="af5">
    <w:name w:val="Знак"/>
    <w:basedOn w:val="a"/>
    <w:rsid w:val="00D344FD"/>
    <w:pPr>
      <w:spacing w:after="160" w:line="240" w:lineRule="exact"/>
    </w:pPr>
    <w:rPr>
      <w:rFonts w:ascii="Times New Roman" w:eastAsia="Times New Roman" w:hAnsi="Times New Roman" w:cs="Times New Roman"/>
      <w:sz w:val="20"/>
      <w:szCs w:val="20"/>
      <w:lang w:eastAsia="ru-RU"/>
    </w:rPr>
  </w:style>
  <w:style w:type="paragraph" w:customStyle="1" w:styleId="22">
    <w:name w:val="Основной текст 22"/>
    <w:basedOn w:val="a"/>
    <w:rsid w:val="00D344FD"/>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6">
    <w:name w:val="Знак Знак"/>
    <w:basedOn w:val="a"/>
    <w:rsid w:val="00D344FD"/>
    <w:pPr>
      <w:spacing w:after="160" w:line="240" w:lineRule="exact"/>
    </w:pPr>
    <w:rPr>
      <w:rFonts w:ascii="Verdana" w:eastAsia="Times New Roman" w:hAnsi="Verdana" w:cs="Times New Roman"/>
      <w:sz w:val="20"/>
      <w:szCs w:val="20"/>
      <w:lang w:val="en-US"/>
    </w:rPr>
  </w:style>
  <w:style w:type="numbering" w:customStyle="1" w:styleId="3">
    <w:name w:val="Нет списка3"/>
    <w:next w:val="a2"/>
    <w:semiHidden/>
    <w:rsid w:val="00DF1F5A"/>
  </w:style>
  <w:style w:type="paragraph" w:customStyle="1" w:styleId="17">
    <w:name w:val=" Знак1"/>
    <w:basedOn w:val="a"/>
    <w:rsid w:val="00DF1F5A"/>
    <w:pPr>
      <w:spacing w:after="160" w:line="240" w:lineRule="exact"/>
    </w:pPr>
    <w:rPr>
      <w:rFonts w:ascii="Times New Roman" w:eastAsia="Times New Roman" w:hAnsi="Times New Roman" w:cs="Times New Roman"/>
      <w:sz w:val="20"/>
      <w:szCs w:val="20"/>
      <w:lang w:eastAsia="ru-RU"/>
    </w:rPr>
  </w:style>
  <w:style w:type="table" w:customStyle="1" w:styleId="23">
    <w:name w:val="Сетка таблицы2"/>
    <w:basedOn w:val="a1"/>
    <w:next w:val="a3"/>
    <w:rsid w:val="00DF1F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DF1F5A"/>
    <w:pPr>
      <w:spacing w:after="0" w:line="240" w:lineRule="auto"/>
      <w:ind w:left="708"/>
    </w:pPr>
    <w:rPr>
      <w:rFonts w:ascii="Times New Roman" w:eastAsia="Calibri" w:hAnsi="Times New Roman" w:cs="Times New Roman"/>
      <w:sz w:val="24"/>
      <w:szCs w:val="24"/>
      <w:lang w:eastAsia="ru-RU"/>
    </w:rPr>
  </w:style>
  <w:style w:type="paragraph" w:customStyle="1" w:styleId="af7">
    <w:name w:val=" Знак"/>
    <w:basedOn w:val="a"/>
    <w:rsid w:val="00DF1F5A"/>
    <w:pPr>
      <w:spacing w:after="160" w:line="240" w:lineRule="exact"/>
    </w:pPr>
    <w:rPr>
      <w:rFonts w:ascii="Times New Roman" w:eastAsia="Times New Roman" w:hAnsi="Times New Roman" w:cs="Times New Roman"/>
      <w:sz w:val="20"/>
      <w:szCs w:val="20"/>
      <w:lang w:eastAsia="ru-RU"/>
    </w:rPr>
  </w:style>
  <w:style w:type="paragraph" w:customStyle="1" w:styleId="BodyText2">
    <w:name w:val="Body Text 2"/>
    <w:basedOn w:val="a"/>
    <w:rsid w:val="00DF1F5A"/>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8">
    <w:name w:val=" Знак Знак"/>
    <w:basedOn w:val="a"/>
    <w:rsid w:val="00DF1F5A"/>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5;&#1088;&#1086;&#1075;&#1088;&#1072;&#1084;&#1084;&#1099;\&#1053;&#1086;&#1088;&#1084;&#1072;&#1090;.-&#1087;&#1088;&#1072;&#1074;&#1086;&#1074;&#1072;&#1103;%20&#1073;&#1072;&#1079;&#1072;%20&#1059;&#1054;\&#1055;&#1083;&#1072;&#1085;%20&#1088;&#1072;&#1073;&#1086;&#1090;&#1099;\&#1055;&#1083;&#1072;&#1085;%20&#1088;&#1072;&#1073;&#1086;&#1090;&#1099;%20&#1059;&#1054;%20&#1085;&#1072;%20&#1075;&#1086;&#1076;\&#1087;&#1083;&#1072;&#1085;%20&#1088;&#1072;&#1073;&#1086;&#1090;&#1099;%20&#1085;&#1072;%202013\2013.doc" TargetMode="External"/><Relationship Id="rId13" Type="http://schemas.openxmlformats.org/officeDocument/2006/relationships/hyperlink" Target="file:///D:\&#1055;&#1088;&#1086;&#1075;&#1088;&#1072;&#1084;&#1084;&#1099;\&#1053;&#1086;&#1088;&#1084;&#1072;&#1090;.-&#1087;&#1088;&#1072;&#1074;&#1086;&#1074;&#1072;&#1103;%20&#1073;&#1072;&#1079;&#1072;%20&#1059;&#1054;\&#1055;&#1083;&#1072;&#1085;%20&#1088;&#1072;&#1073;&#1086;&#1090;&#1099;\&#1055;&#1083;&#1072;&#1085;%20&#1088;&#1072;&#1073;&#1086;&#1090;&#1099;%20&#1059;&#1054;%20&#1085;&#1072;%20&#1075;&#1086;&#1076;\&#1087;&#1083;&#1072;&#1085;%20&#1088;&#1072;&#1073;&#1086;&#1090;&#1099;%20&#1085;&#1072;%202013\2013.doc" TargetMode="External"/><Relationship Id="rId18" Type="http://schemas.openxmlformats.org/officeDocument/2006/relationships/hyperlink" Target="http://www.obrazovanie-bbr.narod.ru/plan_raboty.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nevnik.ru/" TargetMode="External"/><Relationship Id="rId17" Type="http://schemas.openxmlformats.org/officeDocument/2006/relationships/hyperlink" Target="file:///D:\&#1055;&#1088;&#1086;&#1075;&#1088;&#1072;&#1084;&#1084;&#1099;\&#1053;&#1086;&#1088;&#1084;&#1072;&#1090;.-&#1087;&#1088;&#1072;&#1074;&#1086;&#1074;&#1072;&#1103;%20&#1073;&#1072;&#1079;&#1072;%20&#1059;&#1054;\&#1055;&#1083;&#1072;&#1085;%20&#1088;&#1072;&#1073;&#1086;&#1090;&#1099;\&#1055;&#1083;&#1072;&#1085;%20&#1088;&#1072;&#1073;&#1086;&#1090;&#1099;%20&#1059;&#1054;%20&#1085;&#1072;%20&#1075;&#1086;&#1076;\&#1087;&#1083;&#1072;&#1085;%20&#1088;&#1072;&#1073;&#1086;&#1090;&#1099;%20&#1085;&#1072;%202013\2013.doc" TargetMode="External"/><Relationship Id="rId2" Type="http://schemas.openxmlformats.org/officeDocument/2006/relationships/styles" Target="styles.xml"/><Relationship Id="rId16" Type="http://schemas.openxmlformats.org/officeDocument/2006/relationships/hyperlink" Target="file:///D:\&#1044;&#1086;&#1089;&#1090;&#1091;&#1087;\&#1076;&#1083;&#1103;%20&#1056;&#1086;&#1076;&#1080;&#1086;&#1085;&#1086;&#1074;&#1086;&#1081;\2013.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5;&#1088;&#1086;&#1075;&#1088;&#1072;&#1084;&#1084;&#1099;\&#1053;&#1086;&#1088;&#1084;&#1072;&#1090;.-&#1087;&#1088;&#1072;&#1074;&#1086;&#1074;&#1072;&#1103;%20&#1073;&#1072;&#1079;&#1072;%20&#1059;&#1054;\&#1055;&#1083;&#1072;&#1085;%20&#1088;&#1072;&#1073;&#1086;&#1090;&#1099;\&#1055;&#1083;&#1072;&#1085;%20&#1088;&#1072;&#1073;&#1086;&#1090;&#1099;%20&#1059;&#1054;%20&#1085;&#1072;%20&#1075;&#1086;&#1076;\&#1087;&#1083;&#1072;&#1085;%20&#1088;&#1072;&#1073;&#1086;&#1090;&#1099;%20&#1085;&#1072;%202013\2013.doc" TargetMode="External"/><Relationship Id="rId5" Type="http://schemas.openxmlformats.org/officeDocument/2006/relationships/webSettings" Target="webSettings.xml"/><Relationship Id="rId15" Type="http://schemas.openxmlformats.org/officeDocument/2006/relationships/hyperlink" Target="file:///D:\&#1055;&#1088;&#1086;&#1075;&#1088;&#1072;&#1084;&#1084;&#1099;\&#1053;&#1086;&#1088;&#1084;&#1072;&#1090;.-&#1087;&#1088;&#1072;&#1074;&#1086;&#1074;&#1072;&#1103;%20&#1073;&#1072;&#1079;&#1072;%20&#1059;&#1054;\&#1055;&#1083;&#1072;&#1085;%20&#1088;&#1072;&#1073;&#1086;&#1090;&#1099;\&#1055;&#1083;&#1072;&#1085;%20&#1088;&#1072;&#1073;&#1086;&#1090;&#1099;%20&#1059;&#1054;%20&#1085;&#1072;%20&#1075;&#1086;&#1076;\&#1087;&#1083;&#1072;&#1085;%20&#1088;&#1072;&#1073;&#1086;&#1090;&#1099;%20&#1085;&#1072;%202013\2013.doc" TargetMode="External"/><Relationship Id="rId10" Type="http://schemas.openxmlformats.org/officeDocument/2006/relationships/hyperlink" Target="file:///D:\&#1044;&#1086;&#1089;&#1090;&#1091;&#1087;\&#1076;&#1083;&#1103;%20&#1056;&#1086;&#1076;&#1080;&#1086;&#1085;&#1086;&#1074;&#1086;&#1081;\201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5;&#1088;&#1086;&#1075;&#1088;&#1072;&#1084;&#1084;&#1099;\&#1053;&#1086;&#1088;&#1084;&#1072;&#1090;.-&#1087;&#1088;&#1072;&#1074;&#1086;&#1074;&#1072;&#1103;%20&#1073;&#1072;&#1079;&#1072;%20&#1059;&#1054;\&#1055;&#1083;&#1072;&#1085;%20&#1088;&#1072;&#1073;&#1086;&#1090;&#1099;\&#1055;&#1083;&#1072;&#1085;%20&#1088;&#1072;&#1073;&#1086;&#1090;&#1099;%20&#1059;&#1054;%20&#1085;&#1072;%20&#1075;&#1086;&#1076;\&#1087;&#1083;&#1072;&#1085;%20&#1088;&#1072;&#1073;&#1086;&#1090;&#1099;%20&#1085;&#1072;%202013\2013.doc" TargetMode="External"/><Relationship Id="rId14" Type="http://schemas.openxmlformats.org/officeDocument/2006/relationships/hyperlink" Target="file:///D:\&#1055;&#1088;&#1086;&#1075;&#1088;&#1072;&#1084;&#1084;&#1099;\&#1053;&#1086;&#1088;&#1084;&#1072;&#1090;.-&#1087;&#1088;&#1072;&#1074;&#1086;&#1074;&#1072;&#1103;%20&#1073;&#1072;&#1079;&#1072;%20&#1059;&#1054;\&#1055;&#1083;&#1072;&#1085;%20&#1088;&#1072;&#1073;&#1086;&#1090;&#1099;\&#1055;&#1083;&#1072;&#1085;%20&#1088;&#1072;&#1073;&#1086;&#1090;&#1099;%20&#1059;&#1054;%20&#1085;&#1072;%20&#1075;&#1086;&#1076;\&#1087;&#1083;&#1072;&#1085;%20&#1088;&#1072;&#1073;&#1086;&#1090;&#1099;%20&#1085;&#1072;%202013\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36</Pages>
  <Words>16667</Words>
  <Characters>95004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2016-01-12T10:35:00Z</dcterms:created>
  <dcterms:modified xsi:type="dcterms:W3CDTF">2016-02-02T06:31:00Z</dcterms:modified>
</cp:coreProperties>
</file>